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39" w:type="dxa"/>
        <w:tblLook w:val="01E0" w:firstRow="1" w:lastRow="1" w:firstColumn="1" w:lastColumn="1" w:noHBand="0" w:noVBand="0"/>
      </w:tblPr>
      <w:tblGrid>
        <w:gridCol w:w="2830"/>
        <w:gridCol w:w="2806"/>
        <w:gridCol w:w="2156"/>
        <w:gridCol w:w="1547"/>
      </w:tblGrid>
      <w:tr w:rsidR="00AA5331" w14:paraId="720B9D26" w14:textId="77777777" w:rsidTr="00B7192C">
        <w:trPr>
          <w:trHeight w:val="437"/>
        </w:trPr>
        <w:tc>
          <w:tcPr>
            <w:tcW w:w="9339" w:type="dxa"/>
            <w:gridSpan w:val="4"/>
            <w:tcBorders>
              <w:top w:val="single" w:sz="4" w:space="0" w:color="000000"/>
              <w:left w:val="single" w:sz="4" w:space="0" w:color="000000"/>
              <w:bottom w:val="single" w:sz="4" w:space="0" w:color="000000"/>
              <w:right w:val="single" w:sz="4" w:space="0" w:color="000000"/>
            </w:tcBorders>
            <w:vAlign w:val="center"/>
          </w:tcPr>
          <w:p w14:paraId="62F527FA" w14:textId="373EDF27" w:rsidR="00AA5331" w:rsidRDefault="00B1007D" w:rsidP="00B1007D">
            <w:pPr>
              <w:widowControl w:val="0"/>
              <w:spacing w:after="0" w:line="360" w:lineRule="auto"/>
              <w:jc w:val="center"/>
              <w:rPr>
                <w:rFonts w:ascii="Arial" w:hAnsi="Arial" w:cs="Arial"/>
                <w:b/>
              </w:rPr>
            </w:pPr>
            <w:r>
              <w:rPr>
                <w:rFonts w:ascii="Arial" w:hAnsi="Arial" w:cs="Arial"/>
                <w:b/>
              </w:rPr>
              <w:t>Berufsschule</w:t>
            </w:r>
          </w:p>
        </w:tc>
      </w:tr>
      <w:tr w:rsidR="00B7192C" w:rsidRPr="00C07D56" w14:paraId="5E686DF6" w14:textId="77777777" w:rsidTr="00B7192C">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D3D295B" w14:textId="3E1FDD7F" w:rsidR="00B7192C" w:rsidRPr="00C07D56" w:rsidRDefault="00B7192C" w:rsidP="00B7192C">
            <w:pPr>
              <w:widowControl w:val="0"/>
              <w:spacing w:after="0" w:line="240" w:lineRule="auto"/>
              <w:rPr>
                <w:rFonts w:ascii="Arial" w:hAnsi="Arial" w:cs="Arial"/>
                <w:b/>
              </w:rPr>
            </w:pPr>
            <w:r w:rsidRPr="00B7192C">
              <w:rPr>
                <w:rFonts w:ascii="Arial" w:hAnsi="Arial" w:cs="Arial"/>
                <w:b/>
              </w:rPr>
              <w:t>Lernsituation</w:t>
            </w:r>
            <w:r w:rsidR="00C07D56">
              <w:rPr>
                <w:rFonts w:ascii="Arial" w:hAnsi="Arial" w:cs="Arial"/>
                <w:b/>
              </w:rPr>
              <w:t xml:space="preserve">: </w:t>
            </w:r>
            <w:r w:rsidR="00BE4A74">
              <w:rPr>
                <w:rFonts w:ascii="Arial" w:hAnsi="Arial" w:cs="Arial"/>
                <w:b/>
              </w:rPr>
              <w:t>„</w:t>
            </w:r>
            <w:r w:rsidR="00BE4A74">
              <w:rPr>
                <w:rFonts w:ascii="Arial" w:hAnsi="Arial" w:cs="Arial"/>
                <w:b/>
                <w:bCs/>
              </w:rPr>
              <w:t>Ein Stück Holz“</w:t>
            </w:r>
          </w:p>
        </w:tc>
      </w:tr>
      <w:tr w:rsidR="00A17A0F" w14:paraId="7E14C84F" w14:textId="77777777" w:rsidTr="00C07D56">
        <w:trPr>
          <w:cantSplit/>
        </w:trPr>
        <w:tc>
          <w:tcPr>
            <w:tcW w:w="283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BC80CB" w14:textId="02039C5C" w:rsidR="00B7192C" w:rsidRDefault="00A17A0F" w:rsidP="00B7192C">
            <w:pPr>
              <w:widowControl w:val="0"/>
              <w:spacing w:after="0" w:line="240" w:lineRule="auto"/>
              <w:rPr>
                <w:rFonts w:ascii="Arial" w:hAnsi="Arial" w:cs="Arial"/>
              </w:rPr>
            </w:pPr>
            <w:r>
              <w:rPr>
                <w:rFonts w:ascii="Arial" w:hAnsi="Arial" w:cs="Arial"/>
              </w:rPr>
              <w:t>LF</w:t>
            </w:r>
            <w:r w:rsidR="009D2088">
              <w:rPr>
                <w:rFonts w:ascii="Arial" w:hAnsi="Arial" w:cs="Arial"/>
              </w:rPr>
              <w:t xml:space="preserve"> </w:t>
            </w:r>
            <w:r w:rsidR="000079E8">
              <w:rPr>
                <w:rFonts w:ascii="Arial" w:hAnsi="Arial" w:cs="Arial"/>
              </w:rPr>
              <w:t>B</w:t>
            </w:r>
            <w:r w:rsidR="00B7192C">
              <w:rPr>
                <w:rFonts w:ascii="Arial" w:hAnsi="Arial" w:cs="Arial"/>
              </w:rPr>
              <w:t xml:space="preserve"> </w:t>
            </w:r>
          </w:p>
          <w:p w14:paraId="782E4EC3" w14:textId="341DD6FD" w:rsidR="00A17A0F" w:rsidRDefault="00A17A0F" w:rsidP="00B7192C">
            <w:pPr>
              <w:widowControl w:val="0"/>
              <w:spacing w:after="0" w:line="240" w:lineRule="auto"/>
              <w:rPr>
                <w:rFonts w:ascii="Arial" w:hAnsi="Arial" w:cs="Arial"/>
              </w:rPr>
            </w:pPr>
          </w:p>
        </w:tc>
        <w:tc>
          <w:tcPr>
            <w:tcW w:w="496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69572D" w14:textId="176C012C" w:rsidR="00B7192C" w:rsidRPr="00B7192C" w:rsidRDefault="00B7192C" w:rsidP="00B7192C">
            <w:pPr>
              <w:widowControl w:val="0"/>
              <w:spacing w:after="0" w:line="240" w:lineRule="auto"/>
              <w:jc w:val="center"/>
              <w:rPr>
                <w:rFonts w:ascii="Arial" w:hAnsi="Arial" w:cs="Arial"/>
              </w:rPr>
            </w:pPr>
            <w:r w:rsidRPr="00B7192C">
              <w:rPr>
                <w:rFonts w:ascii="Arial" w:hAnsi="Arial" w:cs="Arial"/>
              </w:rPr>
              <w:t xml:space="preserve">LS </w:t>
            </w:r>
            <w:r w:rsidR="000079E8">
              <w:rPr>
                <w:rFonts w:ascii="Arial" w:hAnsi="Arial" w:cs="Arial"/>
              </w:rPr>
              <w:t xml:space="preserve">„Ein Stück Holz“ </w:t>
            </w:r>
          </w:p>
          <w:p w14:paraId="23909869" w14:textId="190CE778" w:rsidR="00B7192C" w:rsidRPr="00B7192C" w:rsidRDefault="00B7192C" w:rsidP="00B7192C">
            <w:pPr>
              <w:widowControl w:val="0"/>
              <w:spacing w:after="0" w:line="240" w:lineRule="auto"/>
              <w:jc w:val="center"/>
              <w:rPr>
                <w:rFonts w:ascii="Arial" w:hAnsi="Arial" w:cs="Arial"/>
              </w:rPr>
            </w:pPr>
          </w:p>
        </w:tc>
        <w:tc>
          <w:tcPr>
            <w:tcW w:w="154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373412" w14:textId="77777777" w:rsidR="00B7192C" w:rsidRDefault="00A17A0F" w:rsidP="00B7192C">
            <w:pPr>
              <w:widowControl w:val="0"/>
              <w:spacing w:after="0" w:line="240" w:lineRule="auto"/>
              <w:rPr>
                <w:rFonts w:ascii="Arial" w:hAnsi="Arial" w:cs="Arial"/>
              </w:rPr>
            </w:pPr>
            <w:r>
              <w:rPr>
                <w:rFonts w:ascii="Arial" w:hAnsi="Arial" w:cs="Arial"/>
              </w:rPr>
              <w:t>Zeit</w:t>
            </w:r>
            <w:r w:rsidR="00B7192C">
              <w:rPr>
                <w:rFonts w:ascii="Arial" w:hAnsi="Arial" w:cs="Arial"/>
              </w:rPr>
              <w:t xml:space="preserve">: </w:t>
            </w:r>
          </w:p>
          <w:p w14:paraId="4486AFD8" w14:textId="1692ED2F" w:rsidR="00A17A0F" w:rsidRPr="00B7192C" w:rsidRDefault="000079E8" w:rsidP="00B7192C">
            <w:pPr>
              <w:widowControl w:val="0"/>
              <w:spacing w:after="0" w:line="240" w:lineRule="auto"/>
              <w:rPr>
                <w:rFonts w:ascii="Arial" w:hAnsi="Arial" w:cs="Arial"/>
              </w:rPr>
            </w:pPr>
            <w:r>
              <w:rPr>
                <w:rFonts w:ascii="Arial" w:hAnsi="Arial" w:cs="Arial"/>
              </w:rPr>
              <w:t>12</w:t>
            </w:r>
            <w:r w:rsidR="00A17A0F" w:rsidRPr="00B7192C">
              <w:rPr>
                <w:rFonts w:ascii="Arial" w:hAnsi="Arial" w:cs="Arial"/>
              </w:rPr>
              <w:t>U-Stunden</w:t>
            </w:r>
          </w:p>
        </w:tc>
      </w:tr>
      <w:tr w:rsidR="00A17A0F" w:rsidRPr="00C07D56" w14:paraId="4A660BB9" w14:textId="77777777" w:rsidTr="00C07D56">
        <w:tc>
          <w:tcPr>
            <w:tcW w:w="28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556C8A" w14:textId="215EDB4E" w:rsidR="00A17A0F" w:rsidRPr="00C07D56" w:rsidRDefault="00B7192C" w:rsidP="00C07D56">
            <w:pPr>
              <w:widowControl w:val="0"/>
              <w:spacing w:after="0" w:line="240" w:lineRule="auto"/>
              <w:rPr>
                <w:rFonts w:ascii="Arial" w:hAnsi="Arial" w:cs="Arial"/>
                <w:b/>
                <w:sz w:val="18"/>
                <w:szCs w:val="18"/>
              </w:rPr>
            </w:pPr>
            <w:r w:rsidRPr="00C07D56">
              <w:rPr>
                <w:rFonts w:ascii="Arial" w:hAnsi="Arial" w:cs="Arial"/>
                <w:b/>
                <w:sz w:val="18"/>
                <w:szCs w:val="18"/>
              </w:rPr>
              <w:t>Weitere Lernfelder</w:t>
            </w:r>
          </w:p>
        </w:tc>
        <w:tc>
          <w:tcPr>
            <w:tcW w:w="280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31F56D" w14:textId="5A75AEEF" w:rsidR="00A17A0F" w:rsidRPr="00C07D56" w:rsidRDefault="00B7192C" w:rsidP="00C07D56">
            <w:pPr>
              <w:widowControl w:val="0"/>
              <w:spacing w:after="0" w:line="240" w:lineRule="auto"/>
              <w:rPr>
                <w:rFonts w:ascii="Arial" w:hAnsi="Arial" w:cs="Arial"/>
                <w:b/>
                <w:sz w:val="18"/>
                <w:szCs w:val="18"/>
              </w:rPr>
            </w:pPr>
            <w:r w:rsidRPr="00C07D56">
              <w:rPr>
                <w:rFonts w:ascii="Arial" w:hAnsi="Arial" w:cs="Arial"/>
                <w:b/>
                <w:sz w:val="18"/>
                <w:szCs w:val="18"/>
              </w:rPr>
              <w:t>Intendierter Kompetenzzuwachs</w:t>
            </w:r>
          </w:p>
        </w:tc>
        <w:tc>
          <w:tcPr>
            <w:tcW w:w="370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80C72E" w14:textId="7319140D" w:rsidR="00A17A0F" w:rsidRPr="00C07D56" w:rsidRDefault="00B7192C" w:rsidP="00C07D56">
            <w:pPr>
              <w:widowControl w:val="0"/>
              <w:spacing w:after="0" w:line="240" w:lineRule="auto"/>
              <w:rPr>
                <w:rFonts w:ascii="Arial" w:hAnsi="Arial" w:cs="Arial"/>
                <w:b/>
                <w:sz w:val="18"/>
                <w:szCs w:val="18"/>
              </w:rPr>
            </w:pPr>
            <w:r w:rsidRPr="00C07D56">
              <w:rPr>
                <w:rFonts w:ascii="Arial" w:hAnsi="Arial" w:cs="Arial"/>
                <w:b/>
                <w:sz w:val="18"/>
                <w:szCs w:val="18"/>
              </w:rPr>
              <w:t>Kompetenzbereiche</w:t>
            </w:r>
          </w:p>
        </w:tc>
      </w:tr>
      <w:tr w:rsidR="00B7192C" w:rsidRPr="00B7192C" w14:paraId="2B3B7D04" w14:textId="77777777" w:rsidTr="00B7192C">
        <w:tc>
          <w:tcPr>
            <w:tcW w:w="28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9023F1" w14:textId="5F9229F2" w:rsidR="00B7192C" w:rsidRPr="00B7192C" w:rsidRDefault="00C07D56" w:rsidP="00B7192C">
            <w:pPr>
              <w:widowControl w:val="0"/>
              <w:spacing w:after="0" w:line="240" w:lineRule="auto"/>
              <w:rPr>
                <w:rFonts w:ascii="Arial" w:hAnsi="Arial" w:cs="Arial"/>
              </w:rPr>
            </w:pPr>
            <w:r>
              <w:rPr>
                <w:rFonts w:ascii="Arial" w:hAnsi="Arial" w:cs="Arial"/>
              </w:rPr>
              <w:t>LF</w:t>
            </w:r>
            <w:r w:rsidR="009D2088">
              <w:rPr>
                <w:rFonts w:ascii="Arial" w:hAnsi="Arial" w:cs="Arial"/>
              </w:rPr>
              <w:t xml:space="preserve"> </w:t>
            </w:r>
            <w:r w:rsidR="000079E8">
              <w:rPr>
                <w:rFonts w:ascii="Arial" w:hAnsi="Arial" w:cs="Arial"/>
              </w:rPr>
              <w:t>C</w:t>
            </w:r>
          </w:p>
        </w:tc>
        <w:tc>
          <w:tcPr>
            <w:tcW w:w="28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BFC8B1" w14:textId="32B6797D" w:rsidR="00B7192C" w:rsidRPr="00B7192C" w:rsidRDefault="000079E8" w:rsidP="00B7192C">
            <w:pPr>
              <w:widowControl w:val="0"/>
              <w:spacing w:after="0" w:line="240" w:lineRule="auto"/>
              <w:rPr>
                <w:rFonts w:ascii="Arial" w:hAnsi="Arial" w:cs="Arial"/>
              </w:rPr>
            </w:pPr>
            <w:r>
              <w:rPr>
                <w:rFonts w:ascii="Arial" w:hAnsi="Arial" w:cs="Arial"/>
              </w:rPr>
              <w:t>DQR 4 Kompetenzen B4 und C3</w:t>
            </w:r>
          </w:p>
        </w:tc>
        <w:tc>
          <w:tcPr>
            <w:tcW w:w="370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082F69C" w14:textId="64B0CE72" w:rsidR="00B7192C" w:rsidRPr="00B7192C" w:rsidRDefault="00B7192C" w:rsidP="00B7192C">
            <w:pPr>
              <w:widowControl w:val="0"/>
              <w:spacing w:after="0" w:line="240" w:lineRule="auto"/>
              <w:rPr>
                <w:rFonts w:ascii="Arial" w:hAnsi="Arial" w:cs="Arial"/>
              </w:rPr>
            </w:pPr>
          </w:p>
        </w:tc>
      </w:tr>
      <w:tr w:rsidR="00C07D56" w:rsidRPr="00C07D56" w14:paraId="5C7DA93C" w14:textId="77777777" w:rsidTr="00C07D56">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2C2468" w14:textId="0F9FE712" w:rsidR="00C07D56" w:rsidRPr="00C07D56" w:rsidRDefault="00C07D56" w:rsidP="00C07D56">
            <w:pPr>
              <w:widowControl w:val="0"/>
              <w:spacing w:after="0" w:line="240" w:lineRule="auto"/>
              <w:rPr>
                <w:rFonts w:ascii="Arial" w:hAnsi="Arial" w:cs="Arial"/>
                <w:b/>
              </w:rPr>
            </w:pPr>
            <w:r w:rsidRPr="00C07D56">
              <w:rPr>
                <w:rFonts w:ascii="Arial" w:hAnsi="Arial" w:cs="Arial"/>
                <w:b/>
              </w:rPr>
              <w:t>Intention</w:t>
            </w:r>
          </w:p>
        </w:tc>
      </w:tr>
      <w:tr w:rsidR="00C07D56" w:rsidRPr="00BE2E42" w14:paraId="1E2BE201" w14:textId="77777777" w:rsidTr="00C07D56">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9B74543" w14:textId="7799A3AA" w:rsidR="000079E8" w:rsidRPr="000079E8" w:rsidRDefault="000079E8" w:rsidP="000079E8">
            <w:pPr>
              <w:pStyle w:val="Kopfzeile"/>
              <w:widowControl w:val="0"/>
              <w:spacing w:before="120" w:line="360" w:lineRule="auto"/>
              <w:contextualSpacing/>
              <w:rPr>
                <w:rFonts w:ascii="Arial" w:hAnsi="Arial" w:cs="Arial"/>
              </w:rPr>
            </w:pPr>
            <w:r>
              <w:rPr>
                <w:rFonts w:ascii="Arial" w:hAnsi="Arial" w:cs="Arial"/>
              </w:rPr>
              <w:t>B</w:t>
            </w:r>
            <w:proofErr w:type="gramStart"/>
            <w:r>
              <w:rPr>
                <w:rFonts w:ascii="Arial" w:hAnsi="Arial" w:cs="Arial"/>
              </w:rPr>
              <w:t>4</w:t>
            </w:r>
            <w:r w:rsidRPr="000079E8">
              <w:rPr>
                <w:rFonts w:ascii="Arial" w:hAnsi="Arial" w:cs="Arial"/>
              </w:rPr>
              <w:t xml:space="preserve">  Die</w:t>
            </w:r>
            <w:proofErr w:type="gramEnd"/>
            <w:r w:rsidRPr="000079E8">
              <w:rPr>
                <w:rFonts w:ascii="Arial" w:hAnsi="Arial" w:cs="Arial"/>
              </w:rPr>
              <w:t xml:space="preserve"> Schülerinnen und Schüler gestalten den interreligiösen Dialog in ihrem Umfeld mit.</w:t>
            </w:r>
          </w:p>
          <w:p w14:paraId="2B3735CD" w14:textId="77777777" w:rsidR="00C07D56" w:rsidRDefault="000079E8" w:rsidP="000079E8">
            <w:pPr>
              <w:pStyle w:val="Kopfzeile"/>
              <w:widowControl w:val="0"/>
              <w:tabs>
                <w:tab w:val="clear" w:pos="4536"/>
                <w:tab w:val="clear" w:pos="9072"/>
              </w:tabs>
              <w:spacing w:before="120" w:line="360" w:lineRule="auto"/>
              <w:contextualSpacing/>
              <w:rPr>
                <w:rFonts w:ascii="Arial" w:hAnsi="Arial" w:cs="Arial"/>
              </w:rPr>
            </w:pPr>
            <w:r>
              <w:rPr>
                <w:rFonts w:ascii="Arial" w:hAnsi="Arial" w:cs="Arial"/>
              </w:rPr>
              <w:t>C</w:t>
            </w:r>
            <w:proofErr w:type="gramStart"/>
            <w:r>
              <w:rPr>
                <w:rFonts w:ascii="Arial" w:hAnsi="Arial" w:cs="Arial"/>
              </w:rPr>
              <w:t>3</w:t>
            </w:r>
            <w:r w:rsidRPr="000079E8">
              <w:rPr>
                <w:rFonts w:ascii="Arial" w:hAnsi="Arial" w:cs="Arial"/>
              </w:rPr>
              <w:t xml:space="preserve">  Sie</w:t>
            </w:r>
            <w:proofErr w:type="gramEnd"/>
            <w:r w:rsidRPr="000079E8">
              <w:rPr>
                <w:rFonts w:ascii="Arial" w:hAnsi="Arial" w:cs="Arial"/>
              </w:rPr>
              <w:t xml:space="preserve"> beurteilen das Engagement der Kirche als potenzielles Korrektiv gesellschaftlicher Entwicklungen.</w:t>
            </w:r>
          </w:p>
          <w:p w14:paraId="67B82337" w14:textId="19530D06" w:rsidR="00227DFE" w:rsidRPr="006533D9" w:rsidRDefault="00227DFE" w:rsidP="000079E8">
            <w:pPr>
              <w:pStyle w:val="Kopfzeile"/>
              <w:widowControl w:val="0"/>
              <w:tabs>
                <w:tab w:val="clear" w:pos="4536"/>
                <w:tab w:val="clear" w:pos="9072"/>
              </w:tabs>
              <w:spacing w:before="120" w:line="360" w:lineRule="auto"/>
              <w:contextualSpacing/>
              <w:rPr>
                <w:rFonts w:ascii="Arial" w:hAnsi="Arial" w:cs="Arial"/>
              </w:rPr>
            </w:pPr>
            <w:r w:rsidRPr="00227DFE">
              <w:rPr>
                <w:rFonts w:ascii="Arial" w:hAnsi="Arial" w:cs="Arial"/>
              </w:rPr>
              <w:t>Die Lernsituation eröffnet unterschiedliche Zugänge religiösen Lernens, indem kognitive, ästhetische, spirituelle, kommunikative und handlungsorientierte Lernformen miteinander verschränkt werden. So werden religiöse Inhalte nicht nur verstanden, sondern im gemeinsamen Gestalten erfahren, gedeutet und kommuniziert.</w:t>
            </w:r>
          </w:p>
        </w:tc>
      </w:tr>
      <w:tr w:rsidR="00A17A0F" w14:paraId="7D3A0539"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13A1B67" w14:textId="77777777" w:rsidR="00A17A0F" w:rsidRPr="006533D9" w:rsidRDefault="00A17A0F" w:rsidP="006533D9">
            <w:pPr>
              <w:widowControl w:val="0"/>
              <w:spacing w:after="0" w:line="240" w:lineRule="auto"/>
              <w:rPr>
                <w:rFonts w:ascii="Arial" w:hAnsi="Arial" w:cs="Arial"/>
              </w:rPr>
            </w:pPr>
            <w:r w:rsidRPr="006533D9">
              <w:rPr>
                <w:rFonts w:ascii="Arial" w:hAnsi="Arial" w:cs="Arial"/>
                <w:b/>
              </w:rPr>
              <w:t>Handlungssituation (mit Zielsetzung)</w:t>
            </w:r>
          </w:p>
        </w:tc>
      </w:tr>
      <w:tr w:rsidR="00A17A0F" w14:paraId="5F5A7FF2"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5E74E80" w14:textId="1E4E5E96" w:rsidR="00A17A0F" w:rsidRDefault="00A17A0F" w:rsidP="005310E5">
            <w:pPr>
              <w:pStyle w:val="Kopfzeile"/>
              <w:widowControl w:val="0"/>
              <w:tabs>
                <w:tab w:val="clear" w:pos="4536"/>
                <w:tab w:val="clear" w:pos="9072"/>
              </w:tabs>
              <w:spacing w:before="120" w:line="360" w:lineRule="auto"/>
              <w:contextualSpacing/>
              <w:rPr>
                <w:rFonts w:ascii="Arial" w:hAnsi="Arial" w:cs="Arial"/>
              </w:rPr>
            </w:pPr>
            <w:r w:rsidRPr="005310E5">
              <w:rPr>
                <w:rFonts w:ascii="Arial" w:hAnsi="Arial" w:cs="Arial"/>
                <w:b/>
              </w:rPr>
              <w:t>Realsituation</w:t>
            </w:r>
            <w:r>
              <w:rPr>
                <w:rFonts w:ascii="Arial" w:hAnsi="Arial" w:cs="Arial"/>
              </w:rPr>
              <w:t xml:space="preserve">: </w:t>
            </w:r>
          </w:p>
          <w:p w14:paraId="05BB4278" w14:textId="1800DFEF" w:rsidR="005310E5" w:rsidRDefault="000079E8" w:rsidP="005310E5">
            <w:pPr>
              <w:pStyle w:val="Kopfzeile"/>
              <w:widowControl w:val="0"/>
              <w:tabs>
                <w:tab w:val="clear" w:pos="4536"/>
                <w:tab w:val="clear" w:pos="9072"/>
              </w:tabs>
              <w:spacing w:before="120" w:line="360" w:lineRule="auto"/>
              <w:contextualSpacing/>
              <w:rPr>
                <w:rFonts w:ascii="Arial" w:hAnsi="Arial" w:cs="Arial"/>
              </w:rPr>
            </w:pPr>
            <w:r w:rsidRPr="000079E8">
              <w:rPr>
                <w:rFonts w:ascii="Arial" w:hAnsi="Arial" w:cs="Arial"/>
              </w:rPr>
              <w:t>Die Schule beteiligt sich an der partizipativen Kunstaktion „Ein Stück Holz“ des Künstlers Volker Johanne</w:t>
            </w:r>
            <w:r>
              <w:rPr>
                <w:rFonts w:ascii="Arial" w:hAnsi="Arial" w:cs="Arial"/>
              </w:rPr>
              <w:t>s</w:t>
            </w:r>
            <w:r w:rsidRPr="000079E8">
              <w:rPr>
                <w:rFonts w:ascii="Arial" w:hAnsi="Arial" w:cs="Arial"/>
              </w:rPr>
              <w:t xml:space="preserve"> Trieb. Ziel der Aktion ist es, Menschen über kleine Holzobjekte und begleitende Informationen mit den Impulsen des heiligen </w:t>
            </w:r>
            <w:r w:rsidR="002E63AC">
              <w:rPr>
                <w:rFonts w:ascii="Arial" w:hAnsi="Arial" w:cs="Arial"/>
              </w:rPr>
              <w:t>Franziskus</w:t>
            </w:r>
            <w:r w:rsidRPr="000079E8">
              <w:rPr>
                <w:rFonts w:ascii="Arial" w:hAnsi="Arial" w:cs="Arial"/>
              </w:rPr>
              <w:t xml:space="preserve"> ins Gespräch zu bringen und Denkanstöße für einen bewussten, solidarischen und nachhaltigen Lebensstil zu geben.</w:t>
            </w:r>
          </w:p>
          <w:p w14:paraId="7BF1B162" w14:textId="3197B6F6" w:rsidR="005310E5" w:rsidRDefault="005310E5" w:rsidP="005310E5">
            <w:pPr>
              <w:pStyle w:val="Kopfzeile"/>
              <w:widowControl w:val="0"/>
              <w:tabs>
                <w:tab w:val="clear" w:pos="4536"/>
                <w:tab w:val="clear" w:pos="9072"/>
              </w:tabs>
              <w:spacing w:before="120" w:line="360" w:lineRule="auto"/>
              <w:contextualSpacing/>
              <w:rPr>
                <w:rFonts w:ascii="Arial" w:hAnsi="Arial" w:cs="Arial"/>
              </w:rPr>
            </w:pPr>
            <w:r w:rsidRPr="005310E5">
              <w:rPr>
                <w:rFonts w:ascii="Arial" w:hAnsi="Arial" w:cs="Arial"/>
                <w:b/>
              </w:rPr>
              <w:t>Handlungssituation</w:t>
            </w:r>
            <w:r>
              <w:rPr>
                <w:rFonts w:ascii="Arial" w:hAnsi="Arial" w:cs="Arial"/>
              </w:rPr>
              <w:t xml:space="preserve">: </w:t>
            </w:r>
          </w:p>
          <w:p w14:paraId="1B1E830C" w14:textId="77E9C298" w:rsidR="005310E5" w:rsidRDefault="000079E8" w:rsidP="005310E5">
            <w:pPr>
              <w:pStyle w:val="Kopfzeile"/>
              <w:widowControl w:val="0"/>
              <w:tabs>
                <w:tab w:val="clear" w:pos="4536"/>
                <w:tab w:val="clear" w:pos="9072"/>
              </w:tabs>
              <w:spacing w:before="120" w:line="360" w:lineRule="auto"/>
              <w:contextualSpacing/>
              <w:rPr>
                <w:rFonts w:ascii="Arial" w:hAnsi="Arial" w:cs="Arial"/>
              </w:rPr>
            </w:pPr>
            <w:r w:rsidRPr="000079E8">
              <w:rPr>
                <w:rFonts w:ascii="Arial" w:hAnsi="Arial" w:cs="Arial"/>
              </w:rPr>
              <w:t xml:space="preserve">Die Religionsklasse nimmt </w:t>
            </w:r>
            <w:r>
              <w:rPr>
                <w:rFonts w:ascii="Arial" w:hAnsi="Arial" w:cs="Arial"/>
              </w:rPr>
              <w:t xml:space="preserve">an der Kunstaktion teil. </w:t>
            </w:r>
            <w:r w:rsidRPr="000079E8">
              <w:rPr>
                <w:rFonts w:ascii="Arial" w:hAnsi="Arial" w:cs="Arial"/>
              </w:rPr>
              <w:t xml:space="preserve">Hierzu erschließen die Schülerinnen und Schüler die Botschaft des </w:t>
            </w:r>
            <w:r w:rsidR="002E63AC">
              <w:rPr>
                <w:rFonts w:ascii="Arial" w:hAnsi="Arial" w:cs="Arial"/>
              </w:rPr>
              <w:t>Franziskus</w:t>
            </w:r>
            <w:r w:rsidRPr="000079E8">
              <w:rPr>
                <w:rFonts w:ascii="Arial" w:hAnsi="Arial" w:cs="Arial"/>
              </w:rPr>
              <w:t xml:space="preserve"> und setzen sie mit aktuellen gesellschaftlichen Fragestellungen wie Konsum, Nachhaltigkeit, Genügsamkeit und Verantwortung in Beziehung. Anschließend gestalten sie Holzobjekte für die Kunstaktion und entwickeln eine adressatengerechte Informationsschrift, die analog, digital oder über soziale Medien die Idee der Aktion erläutert und zur Beteiligung anregt.</w:t>
            </w:r>
          </w:p>
          <w:p w14:paraId="445918E6" w14:textId="77777777" w:rsidR="005B42DE" w:rsidRPr="006533D9" w:rsidRDefault="005B42DE" w:rsidP="005310E5">
            <w:pPr>
              <w:pStyle w:val="Kopfzeile"/>
              <w:widowControl w:val="0"/>
              <w:tabs>
                <w:tab w:val="clear" w:pos="4536"/>
                <w:tab w:val="clear" w:pos="9072"/>
              </w:tabs>
              <w:spacing w:before="120" w:line="360" w:lineRule="auto"/>
              <w:contextualSpacing/>
              <w:rPr>
                <w:rFonts w:ascii="Arial" w:hAnsi="Arial" w:cs="Arial"/>
                <w:b/>
              </w:rPr>
            </w:pPr>
            <w:r w:rsidRPr="006533D9">
              <w:rPr>
                <w:rFonts w:ascii="Arial" w:hAnsi="Arial" w:cs="Arial"/>
                <w:b/>
              </w:rPr>
              <w:t>Leitfragen:</w:t>
            </w:r>
          </w:p>
          <w:p w14:paraId="4349368E" w14:textId="5D21E20C" w:rsidR="000079E8" w:rsidRPr="000079E8" w:rsidRDefault="000079E8" w:rsidP="000079E8">
            <w:pPr>
              <w:pStyle w:val="Kopfzeile"/>
              <w:widowControl w:val="0"/>
              <w:spacing w:before="120" w:line="360" w:lineRule="auto"/>
              <w:contextualSpacing/>
              <w:rPr>
                <w:rFonts w:ascii="Arial" w:hAnsi="Arial" w:cs="Arial"/>
              </w:rPr>
            </w:pPr>
            <w:r w:rsidRPr="000079E8">
              <w:rPr>
                <w:rFonts w:ascii="Arial" w:hAnsi="Arial" w:cs="Arial"/>
              </w:rPr>
              <w:t xml:space="preserve">Welche Impulse des </w:t>
            </w:r>
            <w:r w:rsidR="002E63AC">
              <w:rPr>
                <w:rFonts w:ascii="Arial" w:hAnsi="Arial" w:cs="Arial"/>
              </w:rPr>
              <w:t>Franziskus</w:t>
            </w:r>
            <w:r w:rsidRPr="000079E8">
              <w:rPr>
                <w:rFonts w:ascii="Arial" w:hAnsi="Arial" w:cs="Arial"/>
              </w:rPr>
              <w:t xml:space="preserve"> besitzen für unsere heutige Gesellschaft Bedeutung?</w:t>
            </w:r>
          </w:p>
          <w:p w14:paraId="6ABEB708" w14:textId="111908DF" w:rsidR="000079E8" w:rsidRPr="000079E8" w:rsidRDefault="000079E8" w:rsidP="000079E8">
            <w:pPr>
              <w:pStyle w:val="Kopfzeile"/>
              <w:widowControl w:val="0"/>
              <w:spacing w:before="120" w:line="360" w:lineRule="auto"/>
              <w:contextualSpacing/>
              <w:rPr>
                <w:rFonts w:ascii="Arial" w:hAnsi="Arial" w:cs="Arial"/>
              </w:rPr>
            </w:pPr>
            <w:r w:rsidRPr="000079E8">
              <w:rPr>
                <w:rFonts w:ascii="Arial" w:hAnsi="Arial" w:cs="Arial"/>
              </w:rPr>
              <w:t>Welche gesellschaftlichen Entwicklungen können durch seine Botschaft kritisch hinterfragt werden?</w:t>
            </w:r>
          </w:p>
          <w:p w14:paraId="318098C1" w14:textId="08761733" w:rsidR="000079E8" w:rsidRPr="000079E8" w:rsidRDefault="000079E8" w:rsidP="000079E8">
            <w:pPr>
              <w:pStyle w:val="Kopfzeile"/>
              <w:widowControl w:val="0"/>
              <w:spacing w:before="120" w:line="360" w:lineRule="auto"/>
              <w:contextualSpacing/>
              <w:rPr>
                <w:rFonts w:ascii="Arial" w:hAnsi="Arial" w:cs="Arial"/>
              </w:rPr>
            </w:pPr>
            <w:r w:rsidRPr="000079E8">
              <w:rPr>
                <w:rFonts w:ascii="Arial" w:hAnsi="Arial" w:cs="Arial"/>
              </w:rPr>
              <w:t>Welche Rolle kann Kirche durch solche Projekte als gesellschaftliches Korrektiv übernehmen?</w:t>
            </w:r>
          </w:p>
          <w:p w14:paraId="76EE3484" w14:textId="3564BE3E" w:rsidR="005B42DE" w:rsidRDefault="000079E8" w:rsidP="000079E8">
            <w:pPr>
              <w:pStyle w:val="Kopfzeile"/>
              <w:widowControl w:val="0"/>
              <w:tabs>
                <w:tab w:val="clear" w:pos="4536"/>
                <w:tab w:val="clear" w:pos="9072"/>
              </w:tabs>
              <w:spacing w:before="120" w:line="360" w:lineRule="auto"/>
              <w:contextualSpacing/>
              <w:rPr>
                <w:rFonts w:ascii="Arial" w:hAnsi="Arial" w:cs="Arial"/>
              </w:rPr>
            </w:pPr>
            <w:r w:rsidRPr="000079E8">
              <w:rPr>
                <w:rFonts w:ascii="Arial" w:hAnsi="Arial" w:cs="Arial"/>
              </w:rPr>
              <w:t>Wie können wir die Botschaft der Kunstaktion verständlich und ansprechend für andere kommunizieren?</w:t>
            </w:r>
          </w:p>
          <w:p w14:paraId="022EFADC" w14:textId="1F509657" w:rsidR="005B42DE" w:rsidRDefault="005B42DE" w:rsidP="005310E5">
            <w:pPr>
              <w:pStyle w:val="Kopfzeile"/>
              <w:widowControl w:val="0"/>
              <w:tabs>
                <w:tab w:val="clear" w:pos="4536"/>
                <w:tab w:val="clear" w:pos="9072"/>
              </w:tabs>
              <w:spacing w:before="120" w:line="360" w:lineRule="auto"/>
              <w:contextualSpacing/>
              <w:rPr>
                <w:rFonts w:ascii="Arial" w:hAnsi="Arial" w:cs="Arial"/>
              </w:rPr>
            </w:pPr>
          </w:p>
        </w:tc>
      </w:tr>
      <w:tr w:rsidR="00A17A0F" w14:paraId="34E9773F"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DEB3F55" w14:textId="77777777" w:rsidR="00A17A0F" w:rsidRDefault="00A17A0F" w:rsidP="00AF43BA">
            <w:pPr>
              <w:pStyle w:val="Kopfzeile"/>
              <w:widowControl w:val="0"/>
              <w:tabs>
                <w:tab w:val="clear" w:pos="4536"/>
                <w:tab w:val="clear" w:pos="9072"/>
              </w:tabs>
              <w:spacing w:line="360" w:lineRule="auto"/>
              <w:rPr>
                <w:rFonts w:ascii="Arial" w:hAnsi="Arial" w:cs="Arial"/>
              </w:rPr>
            </w:pPr>
            <w:r>
              <w:rPr>
                <w:rFonts w:ascii="Arial" w:hAnsi="Arial" w:cs="Arial"/>
                <w:b/>
              </w:rPr>
              <w:lastRenderedPageBreak/>
              <w:t>Handlungsergebnis</w:t>
            </w:r>
          </w:p>
        </w:tc>
      </w:tr>
      <w:tr w:rsidR="00A17A0F" w14:paraId="71364FF3"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907DC8" w14:textId="2AEE6E56" w:rsidR="00A17A0F" w:rsidRDefault="000079E8" w:rsidP="00AF43BA">
            <w:pPr>
              <w:pStyle w:val="Kopfzeile"/>
              <w:widowControl w:val="0"/>
              <w:tabs>
                <w:tab w:val="clear" w:pos="4536"/>
                <w:tab w:val="clear" w:pos="9072"/>
              </w:tabs>
              <w:spacing w:before="120" w:line="360" w:lineRule="auto"/>
              <w:contextualSpacing/>
              <w:rPr>
                <w:rFonts w:ascii="Arial" w:hAnsi="Arial" w:cs="Arial"/>
              </w:rPr>
            </w:pPr>
            <w:r w:rsidRPr="000079E8">
              <w:rPr>
                <w:rFonts w:ascii="Arial" w:hAnsi="Arial" w:cs="Arial"/>
              </w:rPr>
              <w:t xml:space="preserve">Die Schülerinnen und Schüler erstellen Holzobjekte für die Kunstaktion „Ein Stück Holz“ sowie eine adressatengerechte Informationsschrift (analog, digital oder als </w:t>
            </w:r>
            <w:proofErr w:type="spellStart"/>
            <w:r w:rsidRPr="000079E8">
              <w:rPr>
                <w:rFonts w:ascii="Arial" w:hAnsi="Arial" w:cs="Arial"/>
              </w:rPr>
              <w:t>Social</w:t>
            </w:r>
            <w:proofErr w:type="spellEnd"/>
            <w:r w:rsidRPr="000079E8">
              <w:rPr>
                <w:rFonts w:ascii="Arial" w:hAnsi="Arial" w:cs="Arial"/>
              </w:rPr>
              <w:t>-Media-Beitrag), welche die Idee der Kunstaktion erläutert, deren gesellschaftliche Relevanz aufzeigt und zur Teilnahme einlädt.</w:t>
            </w:r>
          </w:p>
        </w:tc>
      </w:tr>
      <w:tr w:rsidR="00A17A0F" w:rsidRPr="00DC585A" w14:paraId="3B2DF2D1"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A60581" w14:textId="1F106119" w:rsidR="00A17A0F" w:rsidRPr="00DC585A" w:rsidRDefault="00DC585A" w:rsidP="00AF43BA">
            <w:pPr>
              <w:pStyle w:val="Kopfzeile"/>
              <w:widowControl w:val="0"/>
              <w:tabs>
                <w:tab w:val="clear" w:pos="4536"/>
                <w:tab w:val="clear" w:pos="9072"/>
              </w:tabs>
              <w:spacing w:before="120" w:line="360" w:lineRule="auto"/>
              <w:contextualSpacing/>
              <w:rPr>
                <w:rFonts w:ascii="Arial" w:hAnsi="Arial" w:cs="Arial"/>
                <w:b/>
              </w:rPr>
            </w:pPr>
            <w:r w:rsidRPr="00DC585A">
              <w:rPr>
                <w:rFonts w:ascii="Arial" w:hAnsi="Arial" w:cs="Arial"/>
                <w:b/>
              </w:rPr>
              <w:t>Hinweise zu den Phasen der vollständigen Handlung</w:t>
            </w:r>
          </w:p>
        </w:tc>
      </w:tr>
      <w:tr w:rsidR="00DC585A" w14:paraId="17F09D90" w14:textId="77777777" w:rsidTr="00DC585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B777FD" w14:textId="77777777"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b/>
                <w:bCs/>
              </w:rPr>
              <w:t>Analysieren</w:t>
            </w:r>
          </w:p>
          <w:p w14:paraId="65830843" w14:textId="29E54F59"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rPr>
              <w:t xml:space="preserve">Die Schülerinnen und Schüler erschließen die Ausgangssituation der Kunstaktion „Ein Stück Holz“ und setzen sich mit ihrer Zielsetzung auseinander. Sie begegnen der Person des </w:t>
            </w:r>
            <w:r w:rsidR="002E63AC">
              <w:rPr>
                <w:rFonts w:ascii="Arial" w:hAnsi="Arial" w:cs="Arial"/>
              </w:rPr>
              <w:t>Franziskus</w:t>
            </w:r>
            <w:r w:rsidRPr="00227DFE">
              <w:rPr>
                <w:rFonts w:ascii="Arial" w:hAnsi="Arial" w:cs="Arial"/>
              </w:rPr>
              <w:t xml:space="preserve"> und seinen zentralen Lebensentscheidungen, entwickeln erste persönliche Zugänge und formulieren Fragestellungen, die sie im weiteren Verlauf vertiefen möchten. Sie nehmen eigene Erfahrungen, Werte und Haltungen zu Themen wie Konsum, Genügsamkeit, Verantwortung und Freiheit bewusst wahr und bringen diese in den gemeinsamen Lernprozess ein.</w:t>
            </w:r>
          </w:p>
          <w:p w14:paraId="6EE0ECFF" w14:textId="77777777"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b/>
                <w:bCs/>
              </w:rPr>
              <w:t>Planen</w:t>
            </w:r>
          </w:p>
          <w:p w14:paraId="45F0D9BD" w14:textId="77777777"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rPr>
              <w:t>Die Schülerinnen und Schüler entwickeln ein gemeinsames Konzept für die Beteiligung an der Kunstaktion. Sie wählen Themen aus, entwerfen Gestaltungsideen für die Holzobjekte und planen die Umsetzung einer adressatengerechten Informationsschrift. Dabei erproben sie kreative Lösungswege, treffen gestalterische Entscheidungen und übernehmen Verantwortung für Teilaufgaben innerhalb der Lerngruppe.</w:t>
            </w:r>
          </w:p>
          <w:p w14:paraId="43DDFF1A" w14:textId="77777777"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b/>
                <w:bCs/>
              </w:rPr>
              <w:t>Durchführen</w:t>
            </w:r>
          </w:p>
          <w:p w14:paraId="36906150" w14:textId="6788B935"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rPr>
              <w:t xml:space="preserve">Die Schülerinnen und Schüler vertiefen ihre Themen durch Recherche, Austausch und spirituelle Zugänge. In Phasen der Stille, Meditation oder kontemplativen Reflexion lassen sie sich auf die Frage nach einem genügsamen und verantworteten Leben ein und nehmen eigene Empfindungen und innere Resonanzen bewusst wahr. Sie gestalten die Holzobjekte mit handwerklicher Sorgfalt und ästhetischem Anspruch und erleben den schöpferischen Arbeitsprozess als Ausdruck ihrer inhaltlichen Auseinandersetzung. Anschließend entwickeln sie eine adressatengerechte Informationsschrift, die die Botschaft der Kunstaktion verständlich vermittelt und zur </w:t>
            </w:r>
            <w:r w:rsidR="00BE4A74">
              <w:rPr>
                <w:rFonts w:ascii="Arial" w:hAnsi="Arial" w:cs="Arial"/>
              </w:rPr>
              <w:t>Reflexion</w:t>
            </w:r>
            <w:r w:rsidRPr="00227DFE">
              <w:rPr>
                <w:rFonts w:ascii="Arial" w:hAnsi="Arial" w:cs="Arial"/>
              </w:rPr>
              <w:t xml:space="preserve"> einlädt.</w:t>
            </w:r>
          </w:p>
          <w:p w14:paraId="5BF1FDDF" w14:textId="77777777"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b/>
                <w:bCs/>
              </w:rPr>
              <w:t>Kontrollieren</w:t>
            </w:r>
          </w:p>
          <w:p w14:paraId="6DA53C9C" w14:textId="77777777"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rPr>
              <w:t>Die Schülerinnen und Schüler überprüfen ihre Arbeitsergebnisse hinsichtlich ihrer gestalterischen Qualität, ihrer inhaltlichen Aussagekraft und ihrer Wirkung auf die adressierte Öffentlichkeit. Sie holen Rückmeldungen ein, geben einander wertschätzendes Feedback und überarbeiten ihre Produkte im Hinblick auf Verständlichkeit, Ausdruckskraft und Authentizität.</w:t>
            </w:r>
          </w:p>
          <w:p w14:paraId="77131C63" w14:textId="77777777"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b/>
                <w:bCs/>
              </w:rPr>
              <w:t>Reflektieren</w:t>
            </w:r>
          </w:p>
          <w:p w14:paraId="3334FB93" w14:textId="69422729" w:rsidR="00227DFE" w:rsidRPr="00227DFE" w:rsidRDefault="00227DFE" w:rsidP="00227DFE">
            <w:pPr>
              <w:pStyle w:val="Kopfzeile"/>
              <w:widowControl w:val="0"/>
              <w:spacing w:before="120" w:line="360" w:lineRule="auto"/>
              <w:contextualSpacing/>
              <w:rPr>
                <w:rFonts w:ascii="Arial" w:hAnsi="Arial" w:cs="Arial"/>
              </w:rPr>
            </w:pPr>
            <w:r w:rsidRPr="00227DFE">
              <w:rPr>
                <w:rFonts w:ascii="Arial" w:hAnsi="Arial" w:cs="Arial"/>
              </w:rPr>
              <w:lastRenderedPageBreak/>
              <w:t xml:space="preserve">Die Schülerinnen und Schüler reflektieren ihre Erfahrungen während des gemeinsamen Arbeits- und Gestaltungsprozesses. Sie setzen sich mit der Frage auseinander, welche Bedeutung Genügsamkeit, Solidarität und Schöpfungsverantwortung für ihr eigenes Leben gewinnen können und welche persönlichen Impulse sie aus der Begegnung mit der Spiritualität des </w:t>
            </w:r>
            <w:r w:rsidR="002E63AC">
              <w:rPr>
                <w:rFonts w:ascii="Arial" w:hAnsi="Arial" w:cs="Arial"/>
              </w:rPr>
              <w:t xml:space="preserve">Franziskus </w:t>
            </w:r>
            <w:r w:rsidRPr="00227DFE">
              <w:rPr>
                <w:rFonts w:ascii="Arial" w:hAnsi="Arial" w:cs="Arial"/>
              </w:rPr>
              <w:t>mitnehmen. Sie beurteilen die Möglichkeiten religiös motivierten Engagements, gesellschaftliche Entwicklungen kritisch zu begleiten und Menschen zum Nachdenken und Handeln anzuregen.</w:t>
            </w:r>
          </w:p>
          <w:p w14:paraId="6EC508D4" w14:textId="3EE044AD" w:rsidR="00DC585A" w:rsidRDefault="00DC585A" w:rsidP="00B1007D">
            <w:pPr>
              <w:pStyle w:val="Kopfzeile"/>
              <w:widowControl w:val="0"/>
              <w:tabs>
                <w:tab w:val="clear" w:pos="4536"/>
                <w:tab w:val="clear" w:pos="9072"/>
              </w:tabs>
              <w:spacing w:before="120" w:line="360" w:lineRule="auto"/>
              <w:contextualSpacing/>
              <w:rPr>
                <w:rFonts w:ascii="Arial" w:hAnsi="Arial" w:cs="Arial"/>
              </w:rPr>
            </w:pPr>
          </w:p>
        </w:tc>
      </w:tr>
      <w:tr w:rsidR="00DC585A" w14:paraId="3B93A772"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CD932A" w14:textId="60D29BDC" w:rsidR="00DC585A" w:rsidRDefault="00DC585A" w:rsidP="00AF43BA">
            <w:pPr>
              <w:pStyle w:val="Kopfzeile"/>
              <w:widowControl w:val="0"/>
              <w:tabs>
                <w:tab w:val="clear" w:pos="4536"/>
                <w:tab w:val="clear" w:pos="9072"/>
              </w:tabs>
              <w:spacing w:before="120" w:line="360" w:lineRule="auto"/>
              <w:contextualSpacing/>
              <w:rPr>
                <w:rFonts w:ascii="Arial" w:hAnsi="Arial" w:cs="Arial"/>
                <w:b/>
              </w:rPr>
            </w:pPr>
            <w:r>
              <w:rPr>
                <w:rFonts w:ascii="Arial" w:hAnsi="Arial" w:cs="Arial"/>
                <w:b/>
              </w:rPr>
              <w:lastRenderedPageBreak/>
              <w:t>Handlungskompetenz (Fachkompetenz, Personale Kompetenz)</w:t>
            </w:r>
          </w:p>
        </w:tc>
      </w:tr>
      <w:tr w:rsidR="00A17A0F" w14:paraId="2F35A921"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C24C31" w14:textId="77777777" w:rsidR="00227DFE" w:rsidRPr="00227DFE" w:rsidRDefault="00227DFE" w:rsidP="00227DFE">
            <w:pPr>
              <w:pStyle w:val="Kopfzeile"/>
              <w:widowControl w:val="0"/>
              <w:spacing w:before="120" w:line="360" w:lineRule="auto"/>
              <w:contextualSpacing/>
              <w:rPr>
                <w:rFonts w:ascii="Arial" w:hAnsi="Arial" w:cs="Arial"/>
                <w:b/>
                <w:bCs/>
              </w:rPr>
            </w:pPr>
            <w:r w:rsidRPr="00227DFE">
              <w:rPr>
                <w:rFonts w:ascii="Arial" w:hAnsi="Arial" w:cs="Arial"/>
                <w:b/>
                <w:bCs/>
              </w:rPr>
              <w:t>Handlungskompetenz</w:t>
            </w:r>
          </w:p>
          <w:p w14:paraId="11F1BEE2" w14:textId="11821A08" w:rsidR="00227DFE" w:rsidRPr="00227DFE" w:rsidRDefault="00227DFE" w:rsidP="00227DFE">
            <w:pPr>
              <w:pStyle w:val="Kopfzeile"/>
              <w:widowControl w:val="0"/>
              <w:spacing w:before="120" w:line="360" w:lineRule="auto"/>
              <w:contextualSpacing/>
              <w:rPr>
                <w:rFonts w:ascii="Arial" w:hAnsi="Arial" w:cs="Arial"/>
                <w:bCs/>
              </w:rPr>
            </w:pPr>
            <w:r w:rsidRPr="00227DFE">
              <w:rPr>
                <w:rFonts w:ascii="Arial" w:hAnsi="Arial" w:cs="Arial"/>
                <w:bCs/>
              </w:rPr>
              <w:t xml:space="preserve">Die Schülerinnen und Schüler beteiligen sich verantwortungsbewusst an der Planung, Gestaltung und Kommunikation einer partizipativen Kunstaktion. Sie erschließen die Botschaft des </w:t>
            </w:r>
            <w:r w:rsidR="002E63AC">
              <w:rPr>
                <w:rFonts w:ascii="Arial" w:hAnsi="Arial" w:cs="Arial"/>
                <w:bCs/>
              </w:rPr>
              <w:t>Franziskus</w:t>
            </w:r>
            <w:r w:rsidRPr="00227DFE">
              <w:rPr>
                <w:rFonts w:ascii="Arial" w:hAnsi="Arial" w:cs="Arial"/>
                <w:bCs/>
              </w:rPr>
              <w:t xml:space="preserve"> in ihrer theologischen und gesellschaftlichen Bedeutung, bringen diese mit gegenwärtigen Fragen nachhaltigen und solidarischen Handelns in Beziehung und entwickeln daraus eigene begründete Positionen. Sie verbinden kognitive, ästhetische, spirituelle und handlungsorientierte Lernzugänge, indem sie religiöse Inhalte reflektieren, persönliche Erfahrungen einbeziehen, gestalterisch ausdrücken und adressatengerecht kommunizieren.</w:t>
            </w:r>
          </w:p>
          <w:p w14:paraId="023497BB" w14:textId="77777777" w:rsidR="00227DFE" w:rsidRPr="00227DFE" w:rsidRDefault="00227DFE" w:rsidP="00227DFE">
            <w:pPr>
              <w:pStyle w:val="Kopfzeile"/>
              <w:widowControl w:val="0"/>
              <w:spacing w:before="120" w:line="360" w:lineRule="auto"/>
              <w:contextualSpacing/>
              <w:rPr>
                <w:rFonts w:ascii="Arial" w:hAnsi="Arial" w:cs="Arial"/>
                <w:b/>
                <w:bCs/>
              </w:rPr>
            </w:pPr>
            <w:r w:rsidRPr="00227DFE">
              <w:rPr>
                <w:rFonts w:ascii="Arial" w:hAnsi="Arial" w:cs="Arial"/>
                <w:b/>
                <w:bCs/>
              </w:rPr>
              <w:t>Fachkompetenz</w:t>
            </w:r>
          </w:p>
          <w:p w14:paraId="36AD9A2E" w14:textId="77777777" w:rsidR="00227DFE" w:rsidRPr="00227DFE" w:rsidRDefault="00227DFE" w:rsidP="00227DFE">
            <w:pPr>
              <w:pStyle w:val="Kopfzeile"/>
              <w:widowControl w:val="0"/>
              <w:spacing w:before="120" w:line="360" w:lineRule="auto"/>
              <w:contextualSpacing/>
              <w:rPr>
                <w:rFonts w:ascii="Arial" w:hAnsi="Arial" w:cs="Arial"/>
                <w:bCs/>
              </w:rPr>
            </w:pPr>
            <w:r w:rsidRPr="00227DFE">
              <w:rPr>
                <w:rFonts w:ascii="Arial" w:hAnsi="Arial" w:cs="Arial"/>
                <w:bCs/>
              </w:rPr>
              <w:t>Die Schülerinnen und Schüler</w:t>
            </w:r>
          </w:p>
          <w:p w14:paraId="3D00A7DC" w14:textId="3D1C5892" w:rsidR="00227DFE" w:rsidRPr="00227DFE" w:rsidRDefault="00227DFE" w:rsidP="00227DFE">
            <w:pPr>
              <w:pStyle w:val="Kopfzeile"/>
              <w:widowControl w:val="0"/>
              <w:numPr>
                <w:ilvl w:val="0"/>
                <w:numId w:val="4"/>
              </w:numPr>
              <w:spacing w:before="120" w:line="360" w:lineRule="auto"/>
              <w:contextualSpacing/>
              <w:rPr>
                <w:rFonts w:ascii="Arial" w:hAnsi="Arial" w:cs="Arial"/>
                <w:bCs/>
              </w:rPr>
            </w:pPr>
            <w:r w:rsidRPr="00227DFE">
              <w:rPr>
                <w:rFonts w:ascii="Arial" w:hAnsi="Arial" w:cs="Arial"/>
                <w:bCs/>
              </w:rPr>
              <w:t xml:space="preserve">erschließen zentrale Aspekte des Lebens und der Spiritualität des </w:t>
            </w:r>
            <w:r w:rsidR="002E63AC">
              <w:rPr>
                <w:rFonts w:ascii="Arial" w:hAnsi="Arial" w:cs="Arial"/>
                <w:bCs/>
              </w:rPr>
              <w:t>Franziskus</w:t>
            </w:r>
            <w:r w:rsidRPr="00227DFE">
              <w:rPr>
                <w:rFonts w:ascii="Arial" w:hAnsi="Arial" w:cs="Arial"/>
                <w:bCs/>
              </w:rPr>
              <w:t>;</w:t>
            </w:r>
          </w:p>
          <w:p w14:paraId="5D3488E6" w14:textId="77777777" w:rsidR="00227DFE" w:rsidRPr="00227DFE" w:rsidRDefault="00227DFE" w:rsidP="00227DFE">
            <w:pPr>
              <w:pStyle w:val="Kopfzeile"/>
              <w:widowControl w:val="0"/>
              <w:numPr>
                <w:ilvl w:val="0"/>
                <w:numId w:val="4"/>
              </w:numPr>
              <w:spacing w:before="120" w:line="360" w:lineRule="auto"/>
              <w:contextualSpacing/>
              <w:rPr>
                <w:rFonts w:ascii="Arial" w:hAnsi="Arial" w:cs="Arial"/>
                <w:bCs/>
              </w:rPr>
            </w:pPr>
            <w:r w:rsidRPr="00227DFE">
              <w:rPr>
                <w:rFonts w:ascii="Arial" w:hAnsi="Arial" w:cs="Arial"/>
                <w:bCs/>
              </w:rPr>
              <w:t>beurteilen franziskanische Impulse im Hinblick auf aktuelle gesellschaftliche Fragestellungen wie Konsum, Nachhaltigkeit, Genügsamkeit und Schöpfungsverantwortung;</w:t>
            </w:r>
          </w:p>
          <w:p w14:paraId="4374C190" w14:textId="77777777" w:rsidR="00227DFE" w:rsidRPr="00227DFE" w:rsidRDefault="00227DFE" w:rsidP="00227DFE">
            <w:pPr>
              <w:pStyle w:val="Kopfzeile"/>
              <w:widowControl w:val="0"/>
              <w:numPr>
                <w:ilvl w:val="0"/>
                <w:numId w:val="4"/>
              </w:numPr>
              <w:spacing w:before="120" w:line="360" w:lineRule="auto"/>
              <w:contextualSpacing/>
              <w:rPr>
                <w:rFonts w:ascii="Arial" w:hAnsi="Arial" w:cs="Arial"/>
                <w:bCs/>
              </w:rPr>
            </w:pPr>
            <w:r w:rsidRPr="00227DFE">
              <w:rPr>
                <w:rFonts w:ascii="Arial" w:hAnsi="Arial" w:cs="Arial"/>
                <w:bCs/>
              </w:rPr>
              <w:t>beurteilen das Engagement der Kirche als potenzielles Korrektiv gesellschaftlicher Entwicklungen;</w:t>
            </w:r>
          </w:p>
          <w:p w14:paraId="71327B44" w14:textId="77777777" w:rsidR="00227DFE" w:rsidRPr="00227DFE" w:rsidRDefault="00227DFE" w:rsidP="00227DFE">
            <w:pPr>
              <w:pStyle w:val="Kopfzeile"/>
              <w:widowControl w:val="0"/>
              <w:numPr>
                <w:ilvl w:val="0"/>
                <w:numId w:val="4"/>
              </w:numPr>
              <w:spacing w:before="120" w:line="360" w:lineRule="auto"/>
              <w:contextualSpacing/>
              <w:rPr>
                <w:rFonts w:ascii="Arial" w:hAnsi="Arial" w:cs="Arial"/>
                <w:bCs/>
              </w:rPr>
            </w:pPr>
            <w:r w:rsidRPr="00227DFE">
              <w:rPr>
                <w:rFonts w:ascii="Arial" w:hAnsi="Arial" w:cs="Arial"/>
                <w:bCs/>
              </w:rPr>
              <w:t>gestalten den interreligiösen und gesellschaftlichen Dialog durch einen öffentlichkeitswirksamen Beitrag zur Kunstaktion mit;</w:t>
            </w:r>
          </w:p>
          <w:p w14:paraId="38AFC442" w14:textId="77777777" w:rsidR="00227DFE" w:rsidRPr="00227DFE" w:rsidRDefault="00227DFE" w:rsidP="00227DFE">
            <w:pPr>
              <w:pStyle w:val="Kopfzeile"/>
              <w:widowControl w:val="0"/>
              <w:numPr>
                <w:ilvl w:val="0"/>
                <w:numId w:val="4"/>
              </w:numPr>
              <w:spacing w:before="120" w:line="360" w:lineRule="auto"/>
              <w:contextualSpacing/>
              <w:rPr>
                <w:rFonts w:ascii="Arial" w:hAnsi="Arial" w:cs="Arial"/>
                <w:bCs/>
              </w:rPr>
            </w:pPr>
            <w:r w:rsidRPr="00227DFE">
              <w:rPr>
                <w:rFonts w:ascii="Arial" w:hAnsi="Arial" w:cs="Arial"/>
                <w:bCs/>
              </w:rPr>
              <w:t>planen, gestalten und präsentieren eine adressatengerechte Informationsschrift in analoger, digitaler oder social-medialer Form.</w:t>
            </w:r>
          </w:p>
          <w:p w14:paraId="4A08E8D3" w14:textId="77777777" w:rsidR="00227DFE" w:rsidRPr="00227DFE" w:rsidRDefault="00227DFE" w:rsidP="00227DFE">
            <w:pPr>
              <w:pStyle w:val="Kopfzeile"/>
              <w:widowControl w:val="0"/>
              <w:spacing w:before="120" w:line="360" w:lineRule="auto"/>
              <w:contextualSpacing/>
              <w:rPr>
                <w:rFonts w:ascii="Arial" w:hAnsi="Arial" w:cs="Arial"/>
                <w:b/>
                <w:bCs/>
              </w:rPr>
            </w:pPr>
            <w:r w:rsidRPr="00227DFE">
              <w:rPr>
                <w:rFonts w:ascii="Arial" w:hAnsi="Arial" w:cs="Arial"/>
                <w:b/>
                <w:bCs/>
              </w:rPr>
              <w:t>Personale Kompetenz</w:t>
            </w:r>
          </w:p>
          <w:p w14:paraId="52D8C01E" w14:textId="77777777" w:rsidR="00227DFE" w:rsidRPr="00227DFE" w:rsidRDefault="00227DFE" w:rsidP="00227DFE">
            <w:pPr>
              <w:pStyle w:val="Kopfzeile"/>
              <w:widowControl w:val="0"/>
              <w:spacing w:before="120" w:line="360" w:lineRule="auto"/>
              <w:contextualSpacing/>
              <w:rPr>
                <w:rFonts w:ascii="Arial" w:hAnsi="Arial" w:cs="Arial"/>
                <w:bCs/>
              </w:rPr>
            </w:pPr>
            <w:r w:rsidRPr="00227DFE">
              <w:rPr>
                <w:rFonts w:ascii="Arial" w:hAnsi="Arial" w:cs="Arial"/>
                <w:bCs/>
              </w:rPr>
              <w:t>Die Schülerinnen und Schüler</w:t>
            </w:r>
          </w:p>
          <w:p w14:paraId="604F1417" w14:textId="77777777" w:rsidR="00227DFE" w:rsidRPr="00227DFE" w:rsidRDefault="00227DFE" w:rsidP="00227DFE">
            <w:pPr>
              <w:pStyle w:val="Kopfzeile"/>
              <w:widowControl w:val="0"/>
              <w:numPr>
                <w:ilvl w:val="0"/>
                <w:numId w:val="5"/>
              </w:numPr>
              <w:spacing w:before="120" w:line="360" w:lineRule="auto"/>
              <w:contextualSpacing/>
              <w:rPr>
                <w:rFonts w:ascii="Arial" w:hAnsi="Arial" w:cs="Arial"/>
                <w:bCs/>
              </w:rPr>
            </w:pPr>
            <w:r w:rsidRPr="00227DFE">
              <w:rPr>
                <w:rFonts w:ascii="Arial" w:hAnsi="Arial" w:cs="Arial"/>
                <w:bCs/>
              </w:rPr>
              <w:t>nehmen eigene Einstellungen, Bedürfnisse und Wertvorstellungen bewusst wahr und reflektieren diese im Horizont franziskanischer Spiritualität;</w:t>
            </w:r>
          </w:p>
          <w:p w14:paraId="54C2A459" w14:textId="77777777" w:rsidR="00227DFE" w:rsidRPr="00227DFE" w:rsidRDefault="00227DFE" w:rsidP="00227DFE">
            <w:pPr>
              <w:pStyle w:val="Kopfzeile"/>
              <w:widowControl w:val="0"/>
              <w:numPr>
                <w:ilvl w:val="0"/>
                <w:numId w:val="5"/>
              </w:numPr>
              <w:spacing w:before="120" w:line="360" w:lineRule="auto"/>
              <w:contextualSpacing/>
              <w:rPr>
                <w:rFonts w:ascii="Arial" w:hAnsi="Arial" w:cs="Arial"/>
                <w:bCs/>
              </w:rPr>
            </w:pPr>
            <w:r w:rsidRPr="00227DFE">
              <w:rPr>
                <w:rFonts w:ascii="Arial" w:hAnsi="Arial" w:cs="Arial"/>
                <w:bCs/>
              </w:rPr>
              <w:t xml:space="preserve">lassen sich auf spirituelle Zugänge wie Stille, Meditation und kontemplative Wahrnehmung ein und entwickeln Offenheit für persönliche Resonanz- und </w:t>
            </w:r>
            <w:r w:rsidRPr="00227DFE">
              <w:rPr>
                <w:rFonts w:ascii="Arial" w:hAnsi="Arial" w:cs="Arial"/>
                <w:bCs/>
              </w:rPr>
              <w:lastRenderedPageBreak/>
              <w:t>Sinneserfahrungen;</w:t>
            </w:r>
          </w:p>
          <w:p w14:paraId="4A27DD0C" w14:textId="77777777" w:rsidR="00227DFE" w:rsidRPr="00227DFE" w:rsidRDefault="00227DFE" w:rsidP="00227DFE">
            <w:pPr>
              <w:pStyle w:val="Kopfzeile"/>
              <w:widowControl w:val="0"/>
              <w:numPr>
                <w:ilvl w:val="0"/>
                <w:numId w:val="5"/>
              </w:numPr>
              <w:spacing w:before="120" w:line="360" w:lineRule="auto"/>
              <w:contextualSpacing/>
              <w:rPr>
                <w:rFonts w:ascii="Arial" w:hAnsi="Arial" w:cs="Arial"/>
                <w:bCs/>
              </w:rPr>
            </w:pPr>
            <w:r w:rsidRPr="00227DFE">
              <w:rPr>
                <w:rFonts w:ascii="Arial" w:hAnsi="Arial" w:cs="Arial"/>
                <w:bCs/>
              </w:rPr>
              <w:t>erleben gestalterisches Arbeiten als Ausdruck persönlicher Auseinandersetzung und entwickeln Kreativität, Sorgfalt und Ausdauer bei der Umsetzung ihrer Ideen;</w:t>
            </w:r>
          </w:p>
          <w:p w14:paraId="7657F2B8" w14:textId="77777777" w:rsidR="00227DFE" w:rsidRPr="00227DFE" w:rsidRDefault="00227DFE" w:rsidP="00227DFE">
            <w:pPr>
              <w:pStyle w:val="Kopfzeile"/>
              <w:widowControl w:val="0"/>
              <w:numPr>
                <w:ilvl w:val="0"/>
                <w:numId w:val="5"/>
              </w:numPr>
              <w:spacing w:before="120" w:line="360" w:lineRule="auto"/>
              <w:contextualSpacing/>
              <w:rPr>
                <w:rFonts w:ascii="Arial" w:hAnsi="Arial" w:cs="Arial"/>
                <w:bCs/>
              </w:rPr>
            </w:pPr>
            <w:r w:rsidRPr="00227DFE">
              <w:rPr>
                <w:rFonts w:ascii="Arial" w:hAnsi="Arial" w:cs="Arial"/>
                <w:bCs/>
              </w:rPr>
              <w:t>übernehmen Verantwortung im kooperativen Arbeitsprozess, bringen eigene Stärken ein und begegnen den Beiträgen anderer mit Wertschätzung;</w:t>
            </w:r>
          </w:p>
          <w:p w14:paraId="2707631F" w14:textId="77777777" w:rsidR="00227DFE" w:rsidRPr="00227DFE" w:rsidRDefault="00227DFE" w:rsidP="00227DFE">
            <w:pPr>
              <w:pStyle w:val="Kopfzeile"/>
              <w:widowControl w:val="0"/>
              <w:numPr>
                <w:ilvl w:val="0"/>
                <w:numId w:val="5"/>
              </w:numPr>
              <w:spacing w:before="120" w:line="360" w:lineRule="auto"/>
              <w:contextualSpacing/>
              <w:rPr>
                <w:rFonts w:ascii="Arial" w:hAnsi="Arial" w:cs="Arial"/>
                <w:bCs/>
              </w:rPr>
            </w:pPr>
            <w:r w:rsidRPr="00227DFE">
              <w:rPr>
                <w:rFonts w:ascii="Arial" w:hAnsi="Arial" w:cs="Arial"/>
                <w:bCs/>
              </w:rPr>
              <w:t>gewinnen Zutrauen, religiöse und ethische Überzeugungen sachgerecht, authentisch und adressatenorientiert im öffentlichen Raum zu kommunizieren.</w:t>
            </w:r>
          </w:p>
          <w:p w14:paraId="67EDF750" w14:textId="240D4FFC" w:rsidR="00A17A0F" w:rsidRDefault="00A17A0F" w:rsidP="005310E5">
            <w:pPr>
              <w:pStyle w:val="Kopfzeile"/>
              <w:widowControl w:val="0"/>
              <w:tabs>
                <w:tab w:val="clear" w:pos="4536"/>
                <w:tab w:val="clear" w:pos="9072"/>
              </w:tabs>
              <w:spacing w:before="120" w:line="360" w:lineRule="auto"/>
              <w:contextualSpacing/>
              <w:rPr>
                <w:rFonts w:ascii="Arial" w:hAnsi="Arial" w:cs="Arial"/>
              </w:rPr>
            </w:pPr>
          </w:p>
        </w:tc>
      </w:tr>
      <w:tr w:rsidR="00A17A0F" w:rsidRPr="004F0F26" w14:paraId="5B38E059"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A63480" w14:textId="77777777" w:rsidR="00A17A0F" w:rsidRDefault="00A17A0F" w:rsidP="004F0F26">
            <w:pPr>
              <w:pStyle w:val="Kopfzeile"/>
              <w:widowControl w:val="0"/>
              <w:tabs>
                <w:tab w:val="clear" w:pos="4536"/>
                <w:tab w:val="clear" w:pos="9072"/>
              </w:tabs>
              <w:spacing w:before="120" w:line="360" w:lineRule="auto"/>
              <w:contextualSpacing/>
              <w:rPr>
                <w:rFonts w:ascii="Arial" w:hAnsi="Arial" w:cs="Arial"/>
                <w:b/>
              </w:rPr>
            </w:pPr>
            <w:r>
              <w:rPr>
                <w:rFonts w:ascii="Arial" w:hAnsi="Arial" w:cs="Arial"/>
                <w:b/>
              </w:rPr>
              <w:lastRenderedPageBreak/>
              <w:t>Inhalte</w:t>
            </w:r>
          </w:p>
        </w:tc>
      </w:tr>
      <w:tr w:rsidR="00A17A0F" w14:paraId="04A3B408"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DCEC9C" w14:textId="77777777" w:rsidR="007B3C12" w:rsidRPr="007B3C12" w:rsidRDefault="007B3C12" w:rsidP="007B3C12">
            <w:pPr>
              <w:pStyle w:val="Kopfzeile"/>
              <w:widowControl w:val="0"/>
              <w:spacing w:before="120" w:line="360" w:lineRule="auto"/>
              <w:contextualSpacing/>
              <w:rPr>
                <w:rFonts w:ascii="Arial" w:hAnsi="Arial" w:cs="Arial"/>
                <w:b/>
                <w:bCs/>
              </w:rPr>
            </w:pPr>
            <w:r w:rsidRPr="007B3C12">
              <w:rPr>
                <w:rFonts w:ascii="Arial" w:hAnsi="Arial" w:cs="Arial"/>
                <w:b/>
                <w:bCs/>
              </w:rPr>
              <w:t>Theologische Inhalte</w:t>
            </w:r>
          </w:p>
          <w:p w14:paraId="276DE235" w14:textId="2B067CED" w:rsidR="007B3C12" w:rsidRPr="007B3C12" w:rsidRDefault="007B3C12" w:rsidP="007B3C12">
            <w:pPr>
              <w:pStyle w:val="Kopfzeile"/>
              <w:widowControl w:val="0"/>
              <w:numPr>
                <w:ilvl w:val="0"/>
                <w:numId w:val="6"/>
              </w:numPr>
              <w:spacing w:before="120" w:line="360" w:lineRule="auto"/>
              <w:contextualSpacing/>
              <w:rPr>
                <w:rFonts w:ascii="Arial" w:hAnsi="Arial" w:cs="Arial"/>
              </w:rPr>
            </w:pPr>
            <w:r w:rsidRPr="007B3C12">
              <w:rPr>
                <w:rFonts w:ascii="Arial" w:hAnsi="Arial" w:cs="Arial"/>
              </w:rPr>
              <w:t xml:space="preserve">Leben und Botschaft des </w:t>
            </w:r>
            <w:r w:rsidR="002E63AC">
              <w:rPr>
                <w:rFonts w:ascii="Arial" w:hAnsi="Arial" w:cs="Arial"/>
              </w:rPr>
              <w:t>Franziskus</w:t>
            </w:r>
          </w:p>
          <w:p w14:paraId="3D8BD44F" w14:textId="77777777" w:rsidR="007B3C12" w:rsidRPr="007B3C12" w:rsidRDefault="007B3C12" w:rsidP="007B3C12">
            <w:pPr>
              <w:pStyle w:val="Kopfzeile"/>
              <w:widowControl w:val="0"/>
              <w:numPr>
                <w:ilvl w:val="0"/>
                <w:numId w:val="6"/>
              </w:numPr>
              <w:spacing w:before="120" w:line="360" w:lineRule="auto"/>
              <w:contextualSpacing/>
              <w:rPr>
                <w:rFonts w:ascii="Arial" w:hAnsi="Arial" w:cs="Arial"/>
              </w:rPr>
            </w:pPr>
            <w:r w:rsidRPr="007B3C12">
              <w:rPr>
                <w:rFonts w:ascii="Arial" w:hAnsi="Arial" w:cs="Arial"/>
              </w:rPr>
              <w:t>Franziskanische Spiritualität</w:t>
            </w:r>
          </w:p>
          <w:p w14:paraId="385CB85C" w14:textId="77777777" w:rsidR="007B3C12" w:rsidRDefault="007B3C12" w:rsidP="007B3C12">
            <w:pPr>
              <w:pStyle w:val="Kopfzeile"/>
              <w:widowControl w:val="0"/>
              <w:numPr>
                <w:ilvl w:val="0"/>
                <w:numId w:val="6"/>
              </w:numPr>
              <w:spacing w:before="120" w:line="360" w:lineRule="auto"/>
              <w:contextualSpacing/>
              <w:rPr>
                <w:rFonts w:ascii="Arial" w:hAnsi="Arial" w:cs="Arial"/>
              </w:rPr>
            </w:pPr>
            <w:r w:rsidRPr="007B3C12">
              <w:rPr>
                <w:rFonts w:ascii="Arial" w:hAnsi="Arial" w:cs="Arial"/>
              </w:rPr>
              <w:t>Kirche als gesellschaftliche Akteurin und Impulsgeberin</w:t>
            </w:r>
          </w:p>
          <w:p w14:paraId="4370E62E" w14:textId="0B070F19" w:rsidR="007B3C12" w:rsidRPr="007B3C12" w:rsidRDefault="007B3C12" w:rsidP="007B3C12">
            <w:pPr>
              <w:pStyle w:val="Kopfzeile"/>
              <w:widowControl w:val="0"/>
              <w:numPr>
                <w:ilvl w:val="0"/>
                <w:numId w:val="6"/>
              </w:numPr>
              <w:spacing w:before="120" w:line="360" w:lineRule="auto"/>
              <w:contextualSpacing/>
              <w:rPr>
                <w:rFonts w:ascii="Arial" w:hAnsi="Arial" w:cs="Arial"/>
              </w:rPr>
            </w:pPr>
            <w:r w:rsidRPr="007B3C12">
              <w:rPr>
                <w:rFonts w:ascii="Arial" w:hAnsi="Arial" w:cs="Arial"/>
              </w:rPr>
              <w:t>spirituelle Praxis als religiöse Ausdrucksform</w:t>
            </w:r>
          </w:p>
          <w:p w14:paraId="58197D35" w14:textId="77777777" w:rsidR="007B3C12" w:rsidRPr="007B3C12" w:rsidRDefault="007B3C12" w:rsidP="007B3C12">
            <w:pPr>
              <w:pStyle w:val="Kopfzeile"/>
              <w:widowControl w:val="0"/>
              <w:spacing w:before="120" w:line="360" w:lineRule="auto"/>
              <w:contextualSpacing/>
              <w:rPr>
                <w:rFonts w:ascii="Arial" w:hAnsi="Arial" w:cs="Arial"/>
                <w:b/>
                <w:bCs/>
              </w:rPr>
            </w:pPr>
            <w:r w:rsidRPr="007B3C12">
              <w:rPr>
                <w:rFonts w:ascii="Arial" w:hAnsi="Arial" w:cs="Arial"/>
                <w:b/>
                <w:bCs/>
              </w:rPr>
              <w:t>Gesellschaftliche Inhalte</w:t>
            </w:r>
          </w:p>
          <w:p w14:paraId="64E547A6" w14:textId="77777777" w:rsidR="007B3C12" w:rsidRPr="007B3C12" w:rsidRDefault="007B3C12" w:rsidP="007B3C12">
            <w:pPr>
              <w:pStyle w:val="Kopfzeile"/>
              <w:widowControl w:val="0"/>
              <w:numPr>
                <w:ilvl w:val="0"/>
                <w:numId w:val="7"/>
              </w:numPr>
              <w:spacing w:before="120" w:line="360" w:lineRule="auto"/>
              <w:contextualSpacing/>
              <w:rPr>
                <w:rFonts w:ascii="Arial" w:hAnsi="Arial" w:cs="Arial"/>
              </w:rPr>
            </w:pPr>
            <w:r w:rsidRPr="007B3C12">
              <w:rPr>
                <w:rFonts w:ascii="Arial" w:hAnsi="Arial" w:cs="Arial"/>
              </w:rPr>
              <w:t>Nachhaltigkeit, Konsum und Wachstumskritik</w:t>
            </w:r>
          </w:p>
          <w:p w14:paraId="4AFA8CA3" w14:textId="77777777" w:rsidR="007B3C12" w:rsidRPr="007B3C12" w:rsidRDefault="007B3C12" w:rsidP="007B3C12">
            <w:pPr>
              <w:pStyle w:val="Kopfzeile"/>
              <w:widowControl w:val="0"/>
              <w:numPr>
                <w:ilvl w:val="0"/>
                <w:numId w:val="7"/>
              </w:numPr>
              <w:spacing w:before="120" w:line="360" w:lineRule="auto"/>
              <w:contextualSpacing/>
              <w:rPr>
                <w:rFonts w:ascii="Arial" w:hAnsi="Arial" w:cs="Arial"/>
              </w:rPr>
            </w:pPr>
            <w:r w:rsidRPr="007B3C12">
              <w:rPr>
                <w:rFonts w:ascii="Arial" w:hAnsi="Arial" w:cs="Arial"/>
              </w:rPr>
              <w:t>Genügsamkeit als alternative Lebenshaltung</w:t>
            </w:r>
          </w:p>
          <w:p w14:paraId="08F2212F" w14:textId="77777777" w:rsidR="007B3C12" w:rsidRPr="007B3C12" w:rsidRDefault="007B3C12" w:rsidP="007B3C12">
            <w:pPr>
              <w:pStyle w:val="Kopfzeile"/>
              <w:widowControl w:val="0"/>
              <w:numPr>
                <w:ilvl w:val="0"/>
                <w:numId w:val="7"/>
              </w:numPr>
              <w:spacing w:before="120" w:line="360" w:lineRule="auto"/>
              <w:contextualSpacing/>
              <w:rPr>
                <w:rFonts w:ascii="Arial" w:hAnsi="Arial" w:cs="Arial"/>
              </w:rPr>
            </w:pPr>
            <w:r w:rsidRPr="007B3C12">
              <w:rPr>
                <w:rFonts w:ascii="Arial" w:hAnsi="Arial" w:cs="Arial"/>
              </w:rPr>
              <w:t>Verantwortung für Mitmenschen und Schöpfung</w:t>
            </w:r>
          </w:p>
          <w:p w14:paraId="4BEFC4FE" w14:textId="77777777" w:rsidR="007B3C12" w:rsidRPr="007B3C12" w:rsidRDefault="007B3C12" w:rsidP="007B3C12">
            <w:pPr>
              <w:pStyle w:val="Kopfzeile"/>
              <w:widowControl w:val="0"/>
              <w:spacing w:before="120" w:line="360" w:lineRule="auto"/>
              <w:contextualSpacing/>
              <w:rPr>
                <w:rFonts w:ascii="Arial" w:hAnsi="Arial" w:cs="Arial"/>
                <w:b/>
                <w:bCs/>
              </w:rPr>
            </w:pPr>
            <w:r w:rsidRPr="007B3C12">
              <w:rPr>
                <w:rFonts w:ascii="Arial" w:hAnsi="Arial" w:cs="Arial"/>
                <w:b/>
                <w:bCs/>
              </w:rPr>
              <w:t>Ästhetisch-kommunikative Inhalte</w:t>
            </w:r>
          </w:p>
          <w:p w14:paraId="48651199" w14:textId="77777777" w:rsidR="007B3C12" w:rsidRPr="007B3C12" w:rsidRDefault="007B3C12" w:rsidP="007B3C12">
            <w:pPr>
              <w:pStyle w:val="Kopfzeile"/>
              <w:widowControl w:val="0"/>
              <w:numPr>
                <w:ilvl w:val="0"/>
                <w:numId w:val="8"/>
              </w:numPr>
              <w:spacing w:before="120" w:line="360" w:lineRule="auto"/>
              <w:contextualSpacing/>
              <w:rPr>
                <w:rFonts w:ascii="Arial" w:hAnsi="Arial" w:cs="Arial"/>
              </w:rPr>
            </w:pPr>
            <w:r w:rsidRPr="007B3C12">
              <w:rPr>
                <w:rFonts w:ascii="Arial" w:hAnsi="Arial" w:cs="Arial"/>
              </w:rPr>
              <w:t>Die Kunstaktion „Ein Stück Holz“ als Form religiöser Kommunikation</w:t>
            </w:r>
          </w:p>
          <w:p w14:paraId="686105CD" w14:textId="77777777" w:rsidR="007B3C12" w:rsidRPr="007B3C12" w:rsidRDefault="007B3C12" w:rsidP="007B3C12">
            <w:pPr>
              <w:pStyle w:val="Kopfzeile"/>
              <w:widowControl w:val="0"/>
              <w:numPr>
                <w:ilvl w:val="0"/>
                <w:numId w:val="8"/>
              </w:numPr>
              <w:spacing w:before="120" w:line="360" w:lineRule="auto"/>
              <w:contextualSpacing/>
              <w:rPr>
                <w:rFonts w:ascii="Arial" w:hAnsi="Arial" w:cs="Arial"/>
              </w:rPr>
            </w:pPr>
            <w:r w:rsidRPr="007B3C12">
              <w:rPr>
                <w:rFonts w:ascii="Arial" w:hAnsi="Arial" w:cs="Arial"/>
              </w:rPr>
              <w:t>Gestaltung von Holzobjekten als symbolischer Ausdruck persönlicher und gesellschaftlicher Auseinandersetzung</w:t>
            </w:r>
          </w:p>
          <w:p w14:paraId="6D2886E6" w14:textId="77777777" w:rsidR="007B3C12" w:rsidRPr="007B3C12" w:rsidRDefault="007B3C12" w:rsidP="007B3C12">
            <w:pPr>
              <w:pStyle w:val="Kopfzeile"/>
              <w:widowControl w:val="0"/>
              <w:numPr>
                <w:ilvl w:val="0"/>
                <w:numId w:val="8"/>
              </w:numPr>
              <w:spacing w:before="120" w:line="360" w:lineRule="auto"/>
              <w:contextualSpacing/>
              <w:rPr>
                <w:rFonts w:ascii="Arial" w:hAnsi="Arial" w:cs="Arial"/>
              </w:rPr>
            </w:pPr>
            <w:r w:rsidRPr="007B3C12">
              <w:rPr>
                <w:rFonts w:ascii="Arial" w:hAnsi="Arial" w:cs="Arial"/>
              </w:rPr>
              <w:t xml:space="preserve">Entwicklung adressatengerechter Informationsmedien (analog, digital, </w:t>
            </w:r>
            <w:proofErr w:type="spellStart"/>
            <w:r w:rsidRPr="007B3C12">
              <w:rPr>
                <w:rFonts w:ascii="Arial" w:hAnsi="Arial" w:cs="Arial"/>
              </w:rPr>
              <w:t>Social</w:t>
            </w:r>
            <w:proofErr w:type="spellEnd"/>
            <w:r w:rsidRPr="007B3C12">
              <w:rPr>
                <w:rFonts w:ascii="Arial" w:hAnsi="Arial" w:cs="Arial"/>
              </w:rPr>
              <w:t xml:space="preserve"> Media)</w:t>
            </w:r>
          </w:p>
          <w:p w14:paraId="46CC284E" w14:textId="77777777" w:rsidR="007B3C12" w:rsidRPr="007B3C12" w:rsidRDefault="007B3C12" w:rsidP="007B3C12">
            <w:pPr>
              <w:pStyle w:val="Kopfzeile"/>
              <w:widowControl w:val="0"/>
              <w:numPr>
                <w:ilvl w:val="0"/>
                <w:numId w:val="8"/>
              </w:numPr>
              <w:spacing w:before="120" w:line="360" w:lineRule="auto"/>
              <w:contextualSpacing/>
              <w:rPr>
                <w:rFonts w:ascii="Arial" w:hAnsi="Arial" w:cs="Arial"/>
              </w:rPr>
            </w:pPr>
            <w:r w:rsidRPr="007B3C12">
              <w:rPr>
                <w:rFonts w:ascii="Arial" w:hAnsi="Arial" w:cs="Arial"/>
              </w:rPr>
              <w:t>Öffentlichkeit als Raum religiöser Kommunikation und gesellschaftlichen Dialogs</w:t>
            </w:r>
          </w:p>
          <w:p w14:paraId="18D6D485" w14:textId="16F0904F" w:rsidR="005B1A39" w:rsidRDefault="005B1A39" w:rsidP="00227DFE">
            <w:pPr>
              <w:pStyle w:val="Kopfzeile"/>
              <w:widowControl w:val="0"/>
              <w:tabs>
                <w:tab w:val="clear" w:pos="4536"/>
                <w:tab w:val="clear" w:pos="9072"/>
              </w:tabs>
              <w:spacing w:before="120" w:line="360" w:lineRule="auto"/>
              <w:contextualSpacing/>
              <w:rPr>
                <w:rFonts w:ascii="Arial" w:hAnsi="Arial" w:cs="Arial"/>
              </w:rPr>
            </w:pPr>
          </w:p>
        </w:tc>
      </w:tr>
      <w:tr w:rsidR="00A17A0F" w:rsidRPr="004F0F26" w14:paraId="2BAB04F9"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FC60B44" w14:textId="32FEA73E" w:rsidR="00A17A0F" w:rsidRPr="004F0F26" w:rsidRDefault="004F0F26" w:rsidP="00AF43BA">
            <w:pPr>
              <w:pStyle w:val="Kopfzeile"/>
              <w:widowControl w:val="0"/>
              <w:tabs>
                <w:tab w:val="clear" w:pos="4536"/>
                <w:tab w:val="clear" w:pos="9072"/>
              </w:tabs>
              <w:spacing w:before="120" w:line="360" w:lineRule="auto"/>
              <w:contextualSpacing/>
              <w:rPr>
                <w:rFonts w:ascii="Arial" w:hAnsi="Arial" w:cs="Arial"/>
                <w:b/>
              </w:rPr>
            </w:pPr>
            <w:r w:rsidRPr="004F0F26">
              <w:rPr>
                <w:rFonts w:ascii="Arial" w:hAnsi="Arial" w:cs="Arial"/>
                <w:b/>
              </w:rPr>
              <w:t>Mögliche Methoden:</w:t>
            </w:r>
          </w:p>
        </w:tc>
      </w:tr>
      <w:tr w:rsidR="004F0F26" w:rsidRPr="004F0F26" w14:paraId="44B1428B" w14:textId="77777777" w:rsidTr="004F0F26">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3CC016" w14:textId="38D64AF1" w:rsidR="007B3C12" w:rsidRP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Personalisiertes Lernen durch individuelle Themenwahl und differenzierte Lernwege mit unterschiedlichen Anforderungsniveaus</w:t>
            </w:r>
          </w:p>
          <w:p w14:paraId="6EA1B713" w14:textId="0C61DD33" w:rsidR="007B3C12" w:rsidRP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Projektorientiertes Lernen im Rahmen einer authentischen gesellschaftlichen Handlungssituation</w:t>
            </w:r>
          </w:p>
          <w:p w14:paraId="4CF93EC0" w14:textId="146E1274" w:rsidR="007B3C12" w:rsidRP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 xml:space="preserve">Kooperative Lernformen (z. B. Think–Pair–Share, Gruppenpuzzle, </w:t>
            </w:r>
            <w:proofErr w:type="spellStart"/>
            <w:r w:rsidRPr="007B3C12">
              <w:rPr>
                <w:rFonts w:ascii="Arial" w:hAnsi="Arial" w:cs="Arial"/>
              </w:rPr>
              <w:t>Placemat</w:t>
            </w:r>
            <w:proofErr w:type="spellEnd"/>
            <w:r w:rsidRPr="007B3C12">
              <w:rPr>
                <w:rFonts w:ascii="Arial" w:hAnsi="Arial" w:cs="Arial"/>
              </w:rPr>
              <w:t>, Expertenaustausch)</w:t>
            </w:r>
          </w:p>
          <w:p w14:paraId="10E9267E" w14:textId="4EA48C24" w:rsidR="007B3C12" w:rsidRP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Selbstständige Recherche und Arbeit mit analogen und digitalen Informationsquellen</w:t>
            </w:r>
          </w:p>
          <w:p w14:paraId="5B7661F9" w14:textId="0C9BEC9C" w:rsidR="007B3C12" w:rsidRP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Spirituelle Lernformen (Meditation, Phantasiereise, Zeiten der Stille, kontemplative Schreibimpulse)</w:t>
            </w:r>
          </w:p>
          <w:p w14:paraId="7C130105" w14:textId="2752DEF8" w:rsid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Ästhetisches Lernen durch kreative Gestaltung und symbolisches Arbeiten</w:t>
            </w:r>
          </w:p>
          <w:p w14:paraId="0721B1FD" w14:textId="523CA857" w:rsidR="007B3C12" w:rsidRP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lastRenderedPageBreak/>
              <w:t>Handlungsorientiertes und produktorientiertes Lernen durch die Planung und Herstellung der Holzobjekte</w:t>
            </w:r>
          </w:p>
          <w:p w14:paraId="32B5D867" w14:textId="50B876C4" w:rsidR="007B3C12" w:rsidRP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 xml:space="preserve"> Meditatives Arbeiten durch wiederkehrende handwerkliche Tätigkeiten (z. B. Sägen, Bohren, Schleifen, Kleben) in Phasen bewusster Konzentration und Stille</w:t>
            </w:r>
          </w:p>
          <w:p w14:paraId="053BC8AE" w14:textId="5A224DAF" w:rsidR="007B3C12" w:rsidRP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Reflexionsmethoden (Lerntagebuch, Schreibimpulse, persönliche Standortbestimmungen)</w:t>
            </w:r>
          </w:p>
          <w:p w14:paraId="618E65D8" w14:textId="2BD4E25F" w:rsidR="007B3C12" w:rsidRP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Feedback- und Präsentationsmethoden zur gemeinsamen Auswertung und Weiterentwicklung der Arbeitsergebnisse</w:t>
            </w:r>
          </w:p>
          <w:p w14:paraId="28EC41BA" w14:textId="3C360FD6" w:rsidR="004F0F26" w:rsidRDefault="007B3C12" w:rsidP="007B3C12">
            <w:pPr>
              <w:pStyle w:val="Kopfzeile"/>
              <w:widowControl w:val="0"/>
              <w:tabs>
                <w:tab w:val="clear" w:pos="4536"/>
                <w:tab w:val="clear" w:pos="9072"/>
              </w:tabs>
              <w:spacing w:before="120" w:line="360" w:lineRule="auto"/>
              <w:contextualSpacing/>
              <w:rPr>
                <w:rFonts w:ascii="Arial" w:hAnsi="Arial" w:cs="Arial"/>
              </w:rPr>
            </w:pPr>
            <w:r w:rsidRPr="007B3C12">
              <w:rPr>
                <w:rFonts w:ascii="Arial" w:hAnsi="Arial" w:cs="Arial"/>
              </w:rPr>
              <w:t xml:space="preserve">Digitale Gestaltung und Kommunikation (z. B. Informationsblatt, Website, </w:t>
            </w:r>
            <w:proofErr w:type="spellStart"/>
            <w:r w:rsidRPr="007B3C12">
              <w:rPr>
                <w:rFonts w:ascii="Arial" w:hAnsi="Arial" w:cs="Arial"/>
              </w:rPr>
              <w:t>Social</w:t>
            </w:r>
            <w:proofErr w:type="spellEnd"/>
            <w:r w:rsidRPr="007B3C12">
              <w:rPr>
                <w:rFonts w:ascii="Arial" w:hAnsi="Arial" w:cs="Arial"/>
              </w:rPr>
              <w:t>-Media-Beitrag)</w:t>
            </w:r>
          </w:p>
          <w:p w14:paraId="6015F051" w14:textId="1619D508" w:rsidR="007B3C12" w:rsidRDefault="007B3C12" w:rsidP="007B3C12">
            <w:pPr>
              <w:pStyle w:val="Kopfzeile"/>
              <w:widowControl w:val="0"/>
              <w:spacing w:before="120" w:line="360" w:lineRule="auto"/>
              <w:contextualSpacing/>
              <w:rPr>
                <w:rFonts w:ascii="Arial" w:hAnsi="Arial" w:cs="Arial"/>
              </w:rPr>
            </w:pPr>
            <w:r w:rsidRPr="007B3C12">
              <w:rPr>
                <w:rFonts w:ascii="Arial" w:hAnsi="Arial" w:cs="Arial"/>
              </w:rPr>
              <w:t>Resonanzorientiertes Lernen durch die Verbindung von Wahrnehmung, persönlicher Reflexion, spiritueller Erfahrung und gestalterischem Ausdruck</w:t>
            </w:r>
          </w:p>
        </w:tc>
      </w:tr>
      <w:tr w:rsidR="004F0F26" w14:paraId="77D493C8"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5227FA" w14:textId="67FC0934" w:rsidR="004F0F26" w:rsidRDefault="004F0F26" w:rsidP="00AF43BA">
            <w:pPr>
              <w:pStyle w:val="Kopfzeile"/>
              <w:widowControl w:val="0"/>
              <w:tabs>
                <w:tab w:val="clear" w:pos="4536"/>
                <w:tab w:val="clear" w:pos="9072"/>
              </w:tabs>
              <w:spacing w:before="120" w:line="360" w:lineRule="auto"/>
              <w:contextualSpacing/>
              <w:rPr>
                <w:rFonts w:ascii="Arial" w:hAnsi="Arial" w:cs="Arial"/>
                <w:b/>
              </w:rPr>
            </w:pPr>
            <w:r>
              <w:rPr>
                <w:rFonts w:ascii="Arial" w:hAnsi="Arial" w:cs="Arial"/>
                <w:b/>
              </w:rPr>
              <w:lastRenderedPageBreak/>
              <w:t>Sozialform</w:t>
            </w:r>
          </w:p>
        </w:tc>
      </w:tr>
      <w:tr w:rsidR="004F0F26" w14:paraId="5F95B0D3" w14:textId="77777777" w:rsidTr="004F0F26">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C9ECFE" w14:textId="36102184" w:rsidR="004F0F26" w:rsidRDefault="004F0F26" w:rsidP="00AF43BA">
            <w:pPr>
              <w:pStyle w:val="Kopfzeile"/>
              <w:widowControl w:val="0"/>
              <w:tabs>
                <w:tab w:val="clear" w:pos="4536"/>
                <w:tab w:val="clear" w:pos="9072"/>
              </w:tabs>
              <w:spacing w:before="120" w:line="360" w:lineRule="auto"/>
              <w:contextualSpacing/>
              <w:rPr>
                <w:rFonts w:ascii="Arial" w:hAnsi="Arial" w:cs="Arial"/>
                <w:b/>
              </w:rPr>
            </w:pPr>
            <w:r>
              <w:rPr>
                <w:rFonts w:ascii="Arial" w:hAnsi="Arial" w:cs="Arial"/>
                <w:b/>
              </w:rPr>
              <w:t>Think</w:t>
            </w:r>
            <w:r w:rsidR="00BE4A74">
              <w:rPr>
                <w:rFonts w:ascii="Arial" w:hAnsi="Arial" w:cs="Arial"/>
                <w:b/>
              </w:rPr>
              <w:t>–</w:t>
            </w:r>
            <w:r>
              <w:rPr>
                <w:rFonts w:ascii="Arial" w:hAnsi="Arial" w:cs="Arial"/>
                <w:b/>
              </w:rPr>
              <w:t>Pair</w:t>
            </w:r>
            <w:r w:rsidR="00BE4A74">
              <w:rPr>
                <w:rFonts w:ascii="Arial" w:hAnsi="Arial" w:cs="Arial"/>
                <w:b/>
              </w:rPr>
              <w:t>–</w:t>
            </w:r>
            <w:r>
              <w:rPr>
                <w:rFonts w:ascii="Arial" w:hAnsi="Arial" w:cs="Arial"/>
                <w:b/>
              </w:rPr>
              <w:t>Share</w:t>
            </w:r>
            <w:r w:rsidR="007B3C12">
              <w:rPr>
                <w:rFonts w:ascii="Arial" w:hAnsi="Arial" w:cs="Arial"/>
                <w:b/>
              </w:rPr>
              <w:t>, überwiegend Gruppenarbeiten, Einzelarbeiten in meditativen Einheiten.</w:t>
            </w:r>
          </w:p>
        </w:tc>
      </w:tr>
      <w:tr w:rsidR="004F0F26" w14:paraId="75EF5E33"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FE9D8F" w14:textId="56278486" w:rsidR="004F0F26" w:rsidRDefault="004F0F26" w:rsidP="00AF43BA">
            <w:pPr>
              <w:pStyle w:val="Kopfzeile"/>
              <w:widowControl w:val="0"/>
              <w:tabs>
                <w:tab w:val="clear" w:pos="4536"/>
                <w:tab w:val="clear" w:pos="9072"/>
              </w:tabs>
              <w:spacing w:before="120" w:line="360" w:lineRule="auto"/>
              <w:contextualSpacing/>
              <w:rPr>
                <w:rFonts w:ascii="Arial" w:hAnsi="Arial" w:cs="Arial"/>
                <w:b/>
              </w:rPr>
            </w:pPr>
            <w:r>
              <w:rPr>
                <w:rFonts w:ascii="Arial" w:hAnsi="Arial" w:cs="Arial"/>
                <w:b/>
              </w:rPr>
              <w:t>Medien</w:t>
            </w:r>
          </w:p>
        </w:tc>
      </w:tr>
      <w:tr w:rsidR="00A17A0F" w14:paraId="3AD3874B" w14:textId="77777777" w:rsidTr="00AF43BA">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D4CD43" w14:textId="49C96F95" w:rsidR="00A17A0F" w:rsidRDefault="007B3C12" w:rsidP="00B1007D">
            <w:pPr>
              <w:pStyle w:val="Kopfzeile"/>
              <w:widowControl w:val="0"/>
              <w:tabs>
                <w:tab w:val="clear" w:pos="4536"/>
                <w:tab w:val="clear" w:pos="9072"/>
              </w:tabs>
              <w:spacing w:before="120" w:line="360" w:lineRule="auto"/>
              <w:contextualSpacing/>
              <w:rPr>
                <w:rFonts w:ascii="Arial" w:hAnsi="Arial" w:cs="Arial"/>
              </w:rPr>
            </w:pPr>
            <w:r>
              <w:rPr>
                <w:rFonts w:ascii="Arial" w:hAnsi="Arial" w:cs="Arial"/>
              </w:rPr>
              <w:t xml:space="preserve">Werden von den </w:t>
            </w:r>
            <w:r w:rsidR="002E63AC">
              <w:rPr>
                <w:rFonts w:ascii="Arial" w:hAnsi="Arial" w:cs="Arial"/>
              </w:rPr>
              <w:t>Schülerinnen und Schüler</w:t>
            </w:r>
            <w:r>
              <w:rPr>
                <w:rFonts w:ascii="Arial" w:hAnsi="Arial" w:cs="Arial"/>
              </w:rPr>
              <w:t xml:space="preserve"> festgelegt.</w:t>
            </w:r>
          </w:p>
        </w:tc>
      </w:tr>
      <w:tr w:rsidR="00B056A4" w:rsidRPr="006533D9" w14:paraId="16EC9AD8" w14:textId="77777777" w:rsidTr="00B056A4">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5FFA0DB4" w14:textId="09403B09" w:rsidR="00B056A4" w:rsidRPr="006533D9" w:rsidRDefault="006533D9" w:rsidP="00DD6BFE">
            <w:pPr>
              <w:pStyle w:val="Kopfzeile"/>
              <w:widowControl w:val="0"/>
              <w:tabs>
                <w:tab w:val="clear" w:pos="4536"/>
                <w:tab w:val="clear" w:pos="9072"/>
              </w:tabs>
              <w:spacing w:before="120" w:line="360" w:lineRule="auto"/>
              <w:contextualSpacing/>
              <w:rPr>
                <w:rFonts w:ascii="Arial" w:hAnsi="Arial" w:cs="Arial"/>
                <w:b/>
                <w:bCs/>
              </w:rPr>
            </w:pPr>
            <w:r w:rsidRPr="006533D9">
              <w:rPr>
                <w:rFonts w:ascii="Arial" w:hAnsi="Arial" w:cs="Arial"/>
                <w:b/>
                <w:bCs/>
              </w:rPr>
              <w:t>Literaturempfehlungen:</w:t>
            </w:r>
          </w:p>
        </w:tc>
      </w:tr>
      <w:tr w:rsidR="00A17A0F" w14:paraId="3FBDDEE1" w14:textId="77777777" w:rsidTr="006533D9">
        <w:trPr>
          <w:trHeight w:val="437"/>
        </w:trPr>
        <w:tc>
          <w:tcPr>
            <w:tcW w:w="93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CCC86D" w14:textId="7ABC697C" w:rsidR="000770AE" w:rsidRDefault="007B3C12" w:rsidP="000770AE">
            <w:pPr>
              <w:pStyle w:val="Kopfzeile"/>
              <w:widowControl w:val="0"/>
              <w:tabs>
                <w:tab w:val="clear" w:pos="4536"/>
                <w:tab w:val="clear" w:pos="9072"/>
              </w:tabs>
              <w:spacing w:before="120" w:line="360" w:lineRule="auto"/>
              <w:contextualSpacing/>
              <w:rPr>
                <w:rFonts w:ascii="Arial" w:hAnsi="Arial" w:cs="Arial"/>
              </w:rPr>
            </w:pPr>
            <w:r>
              <w:rPr>
                <w:rFonts w:ascii="Arial" w:hAnsi="Arial" w:cs="Arial"/>
              </w:rPr>
              <w:t>Begleitende Homepage zur Kunstaktion</w:t>
            </w:r>
          </w:p>
          <w:p w14:paraId="0DFD0BE4" w14:textId="77715DA2" w:rsidR="000770AE" w:rsidRDefault="000770AE" w:rsidP="00DD6BFE">
            <w:pPr>
              <w:pStyle w:val="Kopfzeile"/>
              <w:widowControl w:val="0"/>
              <w:tabs>
                <w:tab w:val="clear" w:pos="4536"/>
                <w:tab w:val="clear" w:pos="9072"/>
              </w:tabs>
              <w:spacing w:before="120" w:line="360" w:lineRule="auto"/>
              <w:contextualSpacing/>
              <w:rPr>
                <w:rFonts w:ascii="Arial" w:hAnsi="Arial" w:cs="Arial"/>
              </w:rPr>
            </w:pPr>
          </w:p>
        </w:tc>
      </w:tr>
    </w:tbl>
    <w:p w14:paraId="3797D6C1" w14:textId="77777777" w:rsidR="00914A5D" w:rsidRDefault="00914A5D" w:rsidP="00AE4A56">
      <w:pPr>
        <w:pStyle w:val="Kopfzeile"/>
        <w:widowControl w:val="0"/>
        <w:tabs>
          <w:tab w:val="clear" w:pos="4536"/>
          <w:tab w:val="clear" w:pos="9072"/>
        </w:tabs>
        <w:spacing w:before="120" w:line="360" w:lineRule="auto"/>
        <w:contextualSpacing/>
      </w:pPr>
    </w:p>
    <w:p w14:paraId="16BAAFE6" w14:textId="77777777" w:rsidR="00656E42" w:rsidRDefault="00656E42" w:rsidP="00AE4A56">
      <w:pPr>
        <w:pStyle w:val="Kopfzeile"/>
        <w:widowControl w:val="0"/>
        <w:tabs>
          <w:tab w:val="clear" w:pos="4536"/>
          <w:tab w:val="clear" w:pos="9072"/>
        </w:tabs>
        <w:spacing w:before="120" w:line="360" w:lineRule="auto"/>
        <w:contextualSpacing/>
        <w:sectPr w:rsidR="00656E42">
          <w:pgSz w:w="11906" w:h="16838"/>
          <w:pgMar w:top="1417" w:right="1417" w:bottom="1134" w:left="1417" w:header="708" w:footer="708" w:gutter="0"/>
          <w:cols w:space="708"/>
          <w:docGrid w:linePitch="360"/>
        </w:sectPr>
      </w:pPr>
    </w:p>
    <w:p w14:paraId="4D01D56B" w14:textId="1ADD1E25" w:rsidR="00DC4DC1" w:rsidRDefault="00DC4DC1">
      <w:r>
        <w:lastRenderedPageBreak/>
        <w:t>Sequenzierung der Lernsituation</w:t>
      </w:r>
    </w:p>
    <w:tbl>
      <w:tblPr>
        <w:tblStyle w:val="Tabellenraster"/>
        <w:tblpPr w:leftFromText="141" w:rightFromText="141" w:vertAnchor="text" w:horzAnchor="margin" w:tblpXSpec="center" w:tblpY="360"/>
        <w:tblW w:w="12847" w:type="dxa"/>
        <w:tblLayout w:type="fixed"/>
        <w:tblLook w:val="04A0" w:firstRow="1" w:lastRow="0" w:firstColumn="1" w:lastColumn="0" w:noHBand="0" w:noVBand="1"/>
      </w:tblPr>
      <w:tblGrid>
        <w:gridCol w:w="846"/>
        <w:gridCol w:w="2400"/>
        <w:gridCol w:w="2400"/>
        <w:gridCol w:w="2400"/>
        <w:gridCol w:w="2400"/>
        <w:gridCol w:w="2401"/>
      </w:tblGrid>
      <w:tr w:rsidR="00B244A3" w:rsidRPr="00D30F5D" w14:paraId="78D8DD2E" w14:textId="77777777" w:rsidTr="00B244A3">
        <w:tc>
          <w:tcPr>
            <w:tcW w:w="846" w:type="dxa"/>
          </w:tcPr>
          <w:p w14:paraId="777879FE" w14:textId="77777777" w:rsidR="00B244A3" w:rsidRPr="00D30F5D" w:rsidRDefault="00B244A3" w:rsidP="00B244A3">
            <w:pPr>
              <w:rPr>
                <w:rFonts w:cs="Arial"/>
                <w:sz w:val="18"/>
                <w:szCs w:val="18"/>
              </w:rPr>
            </w:pPr>
            <w:r w:rsidRPr="00D30F5D">
              <w:rPr>
                <w:rFonts w:cs="Arial"/>
                <w:sz w:val="18"/>
                <w:szCs w:val="18"/>
              </w:rPr>
              <w:t>Std.</w:t>
            </w:r>
          </w:p>
        </w:tc>
        <w:tc>
          <w:tcPr>
            <w:tcW w:w="2400" w:type="dxa"/>
          </w:tcPr>
          <w:p w14:paraId="63ED07A6" w14:textId="77777777" w:rsidR="00B244A3" w:rsidRPr="00D30F5D" w:rsidRDefault="00B244A3" w:rsidP="00B244A3">
            <w:pPr>
              <w:rPr>
                <w:rFonts w:cs="Arial"/>
                <w:sz w:val="18"/>
                <w:szCs w:val="18"/>
              </w:rPr>
            </w:pPr>
            <w:r w:rsidRPr="00D30F5D">
              <w:rPr>
                <w:rFonts w:cs="Arial"/>
                <w:sz w:val="18"/>
                <w:szCs w:val="18"/>
              </w:rPr>
              <w:t>1</w:t>
            </w:r>
            <w:r>
              <w:rPr>
                <w:rFonts w:cs="Arial"/>
                <w:sz w:val="18"/>
                <w:szCs w:val="18"/>
              </w:rPr>
              <w:t>/2</w:t>
            </w:r>
          </w:p>
        </w:tc>
        <w:tc>
          <w:tcPr>
            <w:tcW w:w="2400" w:type="dxa"/>
          </w:tcPr>
          <w:p w14:paraId="174B473F" w14:textId="1DC2C21A" w:rsidR="00B244A3" w:rsidRPr="00D30F5D" w:rsidRDefault="00B244A3" w:rsidP="00B244A3">
            <w:pPr>
              <w:rPr>
                <w:rFonts w:cs="Arial"/>
                <w:sz w:val="18"/>
                <w:szCs w:val="18"/>
              </w:rPr>
            </w:pPr>
            <w:r>
              <w:rPr>
                <w:rFonts w:cs="Arial"/>
                <w:sz w:val="18"/>
                <w:szCs w:val="18"/>
              </w:rPr>
              <w:t xml:space="preserve">3/4 und 5/6 </w:t>
            </w:r>
          </w:p>
        </w:tc>
        <w:tc>
          <w:tcPr>
            <w:tcW w:w="2400" w:type="dxa"/>
          </w:tcPr>
          <w:p w14:paraId="1148BCDE" w14:textId="77777777" w:rsidR="00B244A3" w:rsidRPr="00D30F5D" w:rsidRDefault="00B244A3" w:rsidP="00B244A3">
            <w:pPr>
              <w:rPr>
                <w:rFonts w:cs="Arial"/>
                <w:sz w:val="18"/>
                <w:szCs w:val="18"/>
              </w:rPr>
            </w:pPr>
            <w:r>
              <w:rPr>
                <w:rFonts w:cs="Arial"/>
                <w:sz w:val="18"/>
                <w:szCs w:val="18"/>
              </w:rPr>
              <w:t>7/8</w:t>
            </w:r>
          </w:p>
        </w:tc>
        <w:tc>
          <w:tcPr>
            <w:tcW w:w="2400" w:type="dxa"/>
          </w:tcPr>
          <w:p w14:paraId="2E824300" w14:textId="77777777" w:rsidR="00B244A3" w:rsidRPr="00D30F5D" w:rsidRDefault="00B244A3" w:rsidP="00B244A3">
            <w:pPr>
              <w:rPr>
                <w:rFonts w:cs="Arial"/>
                <w:sz w:val="18"/>
                <w:szCs w:val="18"/>
              </w:rPr>
            </w:pPr>
            <w:r>
              <w:rPr>
                <w:rFonts w:cs="Arial"/>
                <w:sz w:val="18"/>
                <w:szCs w:val="18"/>
              </w:rPr>
              <w:t>9/10</w:t>
            </w:r>
          </w:p>
        </w:tc>
        <w:tc>
          <w:tcPr>
            <w:tcW w:w="2401" w:type="dxa"/>
          </w:tcPr>
          <w:p w14:paraId="5651333C" w14:textId="77777777" w:rsidR="00B244A3" w:rsidRPr="00D30F5D" w:rsidRDefault="00B244A3" w:rsidP="00B244A3">
            <w:pPr>
              <w:rPr>
                <w:rFonts w:cs="Arial"/>
                <w:sz w:val="18"/>
                <w:szCs w:val="18"/>
              </w:rPr>
            </w:pPr>
            <w:r>
              <w:rPr>
                <w:rFonts w:cs="Arial"/>
                <w:sz w:val="18"/>
                <w:szCs w:val="18"/>
              </w:rPr>
              <w:t>11/12</w:t>
            </w:r>
          </w:p>
        </w:tc>
      </w:tr>
      <w:tr w:rsidR="00B244A3" w:rsidRPr="00D30F5D" w14:paraId="2C52AE50" w14:textId="77777777" w:rsidTr="00B244A3">
        <w:tc>
          <w:tcPr>
            <w:tcW w:w="846" w:type="dxa"/>
          </w:tcPr>
          <w:p w14:paraId="32AA2E4A" w14:textId="77777777" w:rsidR="00B244A3" w:rsidRPr="00D30F5D" w:rsidRDefault="00B244A3" w:rsidP="00B244A3">
            <w:pPr>
              <w:rPr>
                <w:rFonts w:cs="Arial"/>
                <w:sz w:val="18"/>
                <w:szCs w:val="18"/>
              </w:rPr>
            </w:pPr>
            <w:r w:rsidRPr="00D30F5D">
              <w:rPr>
                <w:rFonts w:cs="Arial"/>
                <w:sz w:val="18"/>
                <w:szCs w:val="18"/>
              </w:rPr>
              <w:t>Thema</w:t>
            </w:r>
          </w:p>
        </w:tc>
        <w:tc>
          <w:tcPr>
            <w:tcW w:w="2400" w:type="dxa"/>
          </w:tcPr>
          <w:p w14:paraId="45BE9B08" w14:textId="245B27A8" w:rsidR="00B244A3" w:rsidRPr="00D30F5D" w:rsidRDefault="00912669" w:rsidP="00B244A3">
            <w:pPr>
              <w:rPr>
                <w:rFonts w:cs="Arial"/>
                <w:sz w:val="18"/>
                <w:szCs w:val="18"/>
              </w:rPr>
            </w:pPr>
            <w:r w:rsidRPr="00912669">
              <w:t>Der Kunstaktion begegnen – eigene Fragen und Zugänge entwickeln</w:t>
            </w:r>
          </w:p>
        </w:tc>
        <w:tc>
          <w:tcPr>
            <w:tcW w:w="2400" w:type="dxa"/>
          </w:tcPr>
          <w:p w14:paraId="3C4E6D0E" w14:textId="2DEC1948" w:rsidR="00B244A3" w:rsidRPr="00D30F5D" w:rsidRDefault="00912669" w:rsidP="00B244A3">
            <w:pPr>
              <w:rPr>
                <w:rFonts w:cs="Arial"/>
                <w:sz w:val="18"/>
                <w:szCs w:val="18"/>
              </w:rPr>
            </w:pPr>
            <w:r w:rsidRPr="00912669">
              <w:t xml:space="preserve">Franziskanische Impulse erschließen und für die Gegenwart befragen </w:t>
            </w:r>
            <w:r w:rsidR="00B244A3">
              <w:t xml:space="preserve"> </w:t>
            </w:r>
          </w:p>
        </w:tc>
        <w:tc>
          <w:tcPr>
            <w:tcW w:w="2400" w:type="dxa"/>
          </w:tcPr>
          <w:p w14:paraId="47AB9D2B" w14:textId="7E3F6550" w:rsidR="00B244A3" w:rsidRPr="00D30F5D" w:rsidRDefault="00912669" w:rsidP="00B244A3">
            <w:pPr>
              <w:rPr>
                <w:rFonts w:cs="Arial"/>
                <w:sz w:val="18"/>
                <w:szCs w:val="18"/>
              </w:rPr>
            </w:pPr>
            <w:r w:rsidRPr="00912669">
              <w:t xml:space="preserve">Franziskanische Spiritualität persönlich vertiefen </w:t>
            </w:r>
          </w:p>
        </w:tc>
        <w:tc>
          <w:tcPr>
            <w:tcW w:w="2400" w:type="dxa"/>
          </w:tcPr>
          <w:p w14:paraId="1DB964DF" w14:textId="608286BE" w:rsidR="00B244A3" w:rsidRPr="00D30F5D" w:rsidRDefault="00912669" w:rsidP="00B244A3">
            <w:pPr>
              <w:rPr>
                <w:rFonts w:cs="Arial"/>
                <w:sz w:val="18"/>
                <w:szCs w:val="18"/>
              </w:rPr>
            </w:pPr>
            <w:r w:rsidRPr="00912669">
              <w:t xml:space="preserve">Religiöse </w:t>
            </w:r>
            <w:r>
              <w:t>Impulse</w:t>
            </w:r>
            <w:r w:rsidRPr="00912669">
              <w:t xml:space="preserve"> gestalten und öffentlich kommunizieren</w:t>
            </w:r>
          </w:p>
        </w:tc>
        <w:tc>
          <w:tcPr>
            <w:tcW w:w="2401" w:type="dxa"/>
          </w:tcPr>
          <w:p w14:paraId="6C5F8837" w14:textId="7E8FB733" w:rsidR="00B244A3" w:rsidRPr="00D30F5D" w:rsidRDefault="00912669" w:rsidP="00B244A3">
            <w:pPr>
              <w:rPr>
                <w:rFonts w:cs="Arial"/>
                <w:sz w:val="18"/>
                <w:szCs w:val="18"/>
              </w:rPr>
            </w:pPr>
            <w:r w:rsidRPr="00912669">
              <w:t>Wirkung überprüfen und Lernprozesse reflektieren</w:t>
            </w:r>
          </w:p>
        </w:tc>
      </w:tr>
      <w:tr w:rsidR="00B244A3" w:rsidRPr="00D30F5D" w14:paraId="09D5984D" w14:textId="77777777" w:rsidTr="00B244A3">
        <w:tc>
          <w:tcPr>
            <w:tcW w:w="846" w:type="dxa"/>
          </w:tcPr>
          <w:p w14:paraId="7AF5FAD7" w14:textId="77777777" w:rsidR="00B244A3" w:rsidRPr="00D30F5D" w:rsidRDefault="00B244A3" w:rsidP="00B244A3">
            <w:pPr>
              <w:rPr>
                <w:rFonts w:cs="Arial"/>
                <w:sz w:val="18"/>
                <w:szCs w:val="18"/>
              </w:rPr>
            </w:pPr>
            <w:r w:rsidRPr="00D30F5D">
              <w:rPr>
                <w:rFonts w:cs="Arial"/>
                <w:sz w:val="18"/>
                <w:szCs w:val="18"/>
              </w:rPr>
              <w:t>Inhalt</w:t>
            </w:r>
          </w:p>
        </w:tc>
        <w:tc>
          <w:tcPr>
            <w:tcW w:w="2400" w:type="dxa"/>
          </w:tcPr>
          <w:p w14:paraId="27113888" w14:textId="54A5A568" w:rsidR="00912669" w:rsidRPr="00912669" w:rsidRDefault="00912669" w:rsidP="00912669">
            <w:r w:rsidRPr="00912669">
              <w:t xml:space="preserve">Begegnung mit der Kunstaktion </w:t>
            </w:r>
            <w:r>
              <w:t>„Ein Stück Holz“</w:t>
            </w:r>
          </w:p>
          <w:p w14:paraId="5AB28D2D" w14:textId="502A21B7" w:rsidR="00912669" w:rsidRPr="00912669" w:rsidRDefault="00912669" w:rsidP="00912669">
            <w:r w:rsidRPr="00912669">
              <w:t xml:space="preserve">Erste persönliche Resonanzen </w:t>
            </w:r>
          </w:p>
          <w:p w14:paraId="0EDED40A" w14:textId="256B2DB8" w:rsidR="00912669" w:rsidRPr="00912669" w:rsidRDefault="00912669" w:rsidP="00912669">
            <w:r w:rsidRPr="00912669">
              <w:t xml:space="preserve">Entwicklung eigener Fragestellungen </w:t>
            </w:r>
          </w:p>
          <w:p w14:paraId="65F1DD57" w14:textId="62D6AB7E" w:rsidR="00912669" w:rsidRDefault="00912669" w:rsidP="00912669">
            <w:r w:rsidRPr="00912669">
              <w:t xml:space="preserve">Bildung von Themenclustern </w:t>
            </w:r>
            <w:r w:rsidR="00B244A3">
              <w:t>(z. B. Genügsamkeit, Wachs</w:t>
            </w:r>
            <w:r w:rsidR="00DC4DC1">
              <w:t>-</w:t>
            </w:r>
            <w:proofErr w:type="spellStart"/>
            <w:r w:rsidR="00B244A3">
              <w:t>tum</w:t>
            </w:r>
            <w:proofErr w:type="spellEnd"/>
            <w:r w:rsidR="00B244A3">
              <w:t xml:space="preserve">, Nachhaltigkeit, Minimalismus, Kirche), </w:t>
            </w:r>
          </w:p>
          <w:p w14:paraId="49A50AC2" w14:textId="0AC5312B" w:rsidR="00B244A3" w:rsidRPr="00D30F5D" w:rsidRDefault="00912669" w:rsidP="00912669">
            <w:pPr>
              <w:rPr>
                <w:rFonts w:cs="Arial"/>
                <w:sz w:val="18"/>
                <w:szCs w:val="18"/>
              </w:rPr>
            </w:pPr>
            <w:r>
              <w:t>P</w:t>
            </w:r>
            <w:r w:rsidR="00B244A3">
              <w:t>lanung der Arbeitsprozesse</w:t>
            </w:r>
          </w:p>
        </w:tc>
        <w:tc>
          <w:tcPr>
            <w:tcW w:w="2400" w:type="dxa"/>
          </w:tcPr>
          <w:p w14:paraId="7230D401" w14:textId="0A89FD28" w:rsidR="00912669" w:rsidRDefault="00912669" w:rsidP="00912669">
            <w:r>
              <w:t xml:space="preserve">Personalisiertes Lernen </w:t>
            </w:r>
          </w:p>
          <w:p w14:paraId="29C44F48" w14:textId="77777777" w:rsidR="00352461" w:rsidRDefault="00352461" w:rsidP="00352461">
            <w:r w:rsidRPr="00912669">
              <w:t>Personalisierte Themenwahl</w:t>
            </w:r>
          </w:p>
          <w:p w14:paraId="276DC1D9" w14:textId="53795EA5" w:rsidR="00912669" w:rsidRPr="00912669" w:rsidRDefault="00912669" w:rsidP="00912669">
            <w:r w:rsidRPr="00912669">
              <w:t xml:space="preserve">Differenzierte Erarbeitung </w:t>
            </w:r>
          </w:p>
          <w:p w14:paraId="38B27C1F" w14:textId="668896A8" w:rsidR="00912669" w:rsidRPr="00912669" w:rsidRDefault="00912669" w:rsidP="00912669">
            <w:r w:rsidRPr="00912669">
              <w:t xml:space="preserve">Perspektiven aus Kirche, Gesellschaft und persönlicher Lebenswelt </w:t>
            </w:r>
          </w:p>
          <w:p w14:paraId="5B9A89AB" w14:textId="26D8E592" w:rsidR="00B244A3" w:rsidRPr="00D30F5D" w:rsidRDefault="00912669" w:rsidP="00912669">
            <w:pPr>
              <w:rPr>
                <w:rFonts w:cs="Arial"/>
                <w:sz w:val="18"/>
                <w:szCs w:val="18"/>
              </w:rPr>
            </w:pPr>
            <w:r w:rsidRPr="00912669">
              <w:t>Austausch der Zwischenergebnisse</w:t>
            </w:r>
          </w:p>
        </w:tc>
        <w:tc>
          <w:tcPr>
            <w:tcW w:w="2400" w:type="dxa"/>
          </w:tcPr>
          <w:p w14:paraId="7EC56932" w14:textId="59E42481" w:rsidR="00912669" w:rsidRPr="00912669" w:rsidRDefault="00912669" w:rsidP="00912669">
            <w:r w:rsidRPr="00912669">
              <w:t xml:space="preserve">Meditation als spirituelle Vertiefung </w:t>
            </w:r>
          </w:p>
          <w:p w14:paraId="7661B02D" w14:textId="1E07268B" w:rsidR="00912669" w:rsidRPr="00912669" w:rsidRDefault="00912669" w:rsidP="00912669">
            <w:r w:rsidRPr="00912669">
              <w:t xml:space="preserve"> Persönliche Standortbestimmung </w:t>
            </w:r>
          </w:p>
          <w:p w14:paraId="618CB8AF" w14:textId="1FD0BABC" w:rsidR="00912669" w:rsidRDefault="00912669" w:rsidP="00912669">
            <w:r w:rsidRPr="00912669">
              <w:t>Übertragung der gewonnenen Einsichten auf die Gestaltungsidee</w:t>
            </w:r>
          </w:p>
          <w:p w14:paraId="6BA1723F" w14:textId="25989391" w:rsidR="00B244A3" w:rsidRPr="00D30F5D" w:rsidRDefault="00B244A3" w:rsidP="00B244A3">
            <w:pPr>
              <w:rPr>
                <w:rFonts w:cs="Arial"/>
                <w:sz w:val="18"/>
                <w:szCs w:val="18"/>
              </w:rPr>
            </w:pPr>
          </w:p>
        </w:tc>
        <w:tc>
          <w:tcPr>
            <w:tcW w:w="2400" w:type="dxa"/>
          </w:tcPr>
          <w:p w14:paraId="2BA8DE9D" w14:textId="77777777" w:rsidR="00B244A3" w:rsidRDefault="00B244A3" w:rsidP="00B244A3">
            <w:r>
              <w:t>Herstellung der Holzobjekte und Entwicklung der Informationsschrift</w:t>
            </w:r>
          </w:p>
          <w:p w14:paraId="7F281ECC" w14:textId="1126A784" w:rsidR="00E34C66" w:rsidRDefault="00E34C66" w:rsidP="00B244A3">
            <w:r w:rsidRPr="00E34C66">
              <w:t>Entwicklung einer adressatengerechten Kommunikations</w:t>
            </w:r>
            <w:r>
              <w:t>-</w:t>
            </w:r>
            <w:r w:rsidRPr="00E34C66">
              <w:t>strategie</w:t>
            </w:r>
          </w:p>
          <w:p w14:paraId="0101D20E" w14:textId="12F52EAD" w:rsidR="00E34C66" w:rsidRDefault="00B244A3" w:rsidP="00B244A3">
            <w:r>
              <w:t>Gestaltung der Kommunikations</w:t>
            </w:r>
            <w:r w:rsidR="00E34C66">
              <w:t>-</w:t>
            </w:r>
            <w:r>
              <w:t xml:space="preserve">medien, </w:t>
            </w:r>
          </w:p>
          <w:p w14:paraId="0870ED1A" w14:textId="3DE41EBB" w:rsidR="00B244A3" w:rsidRPr="00D30F5D" w:rsidRDefault="00B244A3" w:rsidP="00B244A3">
            <w:pPr>
              <w:rPr>
                <w:rFonts w:cs="Arial"/>
                <w:sz w:val="18"/>
                <w:szCs w:val="18"/>
              </w:rPr>
            </w:pPr>
            <w:r>
              <w:t>Vorbereitung der Präsentation</w:t>
            </w:r>
          </w:p>
        </w:tc>
        <w:tc>
          <w:tcPr>
            <w:tcW w:w="2401" w:type="dxa"/>
          </w:tcPr>
          <w:p w14:paraId="708CDB47" w14:textId="1ED924F1" w:rsidR="00B244A3" w:rsidRDefault="00B244A3" w:rsidP="00B244A3">
            <w:r>
              <w:t>Fertigstellung der Produkte, Gestaltung der Kommunikations</w:t>
            </w:r>
            <w:r w:rsidR="00DC4DC1">
              <w:t>-</w:t>
            </w:r>
            <w:r>
              <w:t>medien, Vorbereitung der Präsentation</w:t>
            </w:r>
          </w:p>
          <w:p w14:paraId="6F44BD88" w14:textId="0B6AEBB3" w:rsidR="00B244A3" w:rsidRPr="00D30F5D" w:rsidRDefault="00B244A3" w:rsidP="00B244A3">
            <w:pPr>
              <w:rPr>
                <w:rFonts w:cs="Arial"/>
                <w:sz w:val="18"/>
                <w:szCs w:val="18"/>
              </w:rPr>
            </w:pPr>
            <w:r>
              <w:t>Feedback, Reflexion des Lern- und Gestaltungs</w:t>
            </w:r>
            <w:r w:rsidR="00DC4DC1">
              <w:t>-</w:t>
            </w:r>
            <w:r>
              <w:t>prozesses sowie der gesellschaftlichen Bedeutung</w:t>
            </w:r>
          </w:p>
        </w:tc>
      </w:tr>
      <w:tr w:rsidR="00B244A3" w:rsidRPr="00D30F5D" w14:paraId="7F6EEC20" w14:textId="77777777" w:rsidTr="00B244A3">
        <w:tc>
          <w:tcPr>
            <w:tcW w:w="846" w:type="dxa"/>
          </w:tcPr>
          <w:p w14:paraId="62408482" w14:textId="6CF9327B" w:rsidR="00B244A3" w:rsidRPr="00D30F5D" w:rsidRDefault="00B244A3" w:rsidP="00B244A3">
            <w:pPr>
              <w:rPr>
                <w:rFonts w:cs="Arial"/>
                <w:sz w:val="18"/>
                <w:szCs w:val="18"/>
              </w:rPr>
            </w:pPr>
            <w:proofErr w:type="spellStart"/>
            <w:r w:rsidRPr="00D30F5D">
              <w:rPr>
                <w:rFonts w:cs="Arial"/>
                <w:sz w:val="18"/>
                <w:szCs w:val="18"/>
              </w:rPr>
              <w:t>Metho</w:t>
            </w:r>
            <w:proofErr w:type="spellEnd"/>
            <w:r>
              <w:rPr>
                <w:rFonts w:cs="Arial"/>
                <w:sz w:val="18"/>
                <w:szCs w:val="18"/>
              </w:rPr>
              <w:t>-</w:t>
            </w:r>
            <w:r w:rsidRPr="00D30F5D">
              <w:rPr>
                <w:rFonts w:cs="Arial"/>
                <w:sz w:val="18"/>
                <w:szCs w:val="18"/>
              </w:rPr>
              <w:t>den</w:t>
            </w:r>
          </w:p>
          <w:p w14:paraId="60285474" w14:textId="1DC928F0" w:rsidR="00B244A3" w:rsidRPr="00D30F5D" w:rsidRDefault="00B244A3" w:rsidP="00B244A3">
            <w:pPr>
              <w:rPr>
                <w:rFonts w:cs="Arial"/>
                <w:sz w:val="18"/>
                <w:szCs w:val="18"/>
              </w:rPr>
            </w:pPr>
            <w:r w:rsidRPr="00D30F5D">
              <w:rPr>
                <w:rFonts w:cs="Arial"/>
                <w:sz w:val="18"/>
                <w:szCs w:val="18"/>
              </w:rPr>
              <w:lastRenderedPageBreak/>
              <w:t>Aktions- und Sozial</w:t>
            </w:r>
            <w:r>
              <w:rPr>
                <w:rFonts w:cs="Arial"/>
                <w:sz w:val="18"/>
                <w:szCs w:val="18"/>
              </w:rPr>
              <w:t>-</w:t>
            </w:r>
            <w:r w:rsidRPr="00D30F5D">
              <w:rPr>
                <w:rFonts w:cs="Arial"/>
                <w:sz w:val="18"/>
                <w:szCs w:val="18"/>
              </w:rPr>
              <w:t>form</w:t>
            </w:r>
          </w:p>
        </w:tc>
        <w:tc>
          <w:tcPr>
            <w:tcW w:w="2400" w:type="dxa"/>
          </w:tcPr>
          <w:p w14:paraId="1CFA2AE4" w14:textId="4884D17F" w:rsidR="00E34C66" w:rsidRPr="00E34C66" w:rsidRDefault="00E34C66" w:rsidP="00E34C66">
            <w:r w:rsidRPr="00E34C66">
              <w:lastRenderedPageBreak/>
              <w:t xml:space="preserve">Clustern </w:t>
            </w:r>
          </w:p>
          <w:p w14:paraId="444C3AFA" w14:textId="456340E7" w:rsidR="00E34C66" w:rsidRPr="00E34C66" w:rsidRDefault="00BE4A74" w:rsidP="00E34C66">
            <w:r>
              <w:lastRenderedPageBreak/>
              <w:t>Think–Pair–Share</w:t>
            </w:r>
            <w:r w:rsidR="00E34C66" w:rsidRPr="00E34C66">
              <w:t xml:space="preserve"> </w:t>
            </w:r>
          </w:p>
          <w:p w14:paraId="063CCF32" w14:textId="24CC5039" w:rsidR="00B244A3" w:rsidRPr="00D30F5D" w:rsidRDefault="00E34C66" w:rsidP="00E34C66">
            <w:pPr>
              <w:rPr>
                <w:rFonts w:cs="Arial"/>
                <w:sz w:val="18"/>
                <w:szCs w:val="18"/>
              </w:rPr>
            </w:pPr>
            <w:r w:rsidRPr="00E34C66">
              <w:t>Resonanzabfrage</w:t>
            </w:r>
          </w:p>
        </w:tc>
        <w:tc>
          <w:tcPr>
            <w:tcW w:w="2400" w:type="dxa"/>
          </w:tcPr>
          <w:p w14:paraId="298F0268" w14:textId="77777777" w:rsidR="00E34C66" w:rsidRDefault="00B244A3" w:rsidP="00B244A3">
            <w:r>
              <w:lastRenderedPageBreak/>
              <w:t xml:space="preserve">Personalisiertes Lernen, </w:t>
            </w:r>
            <w:r w:rsidR="00E34C66" w:rsidRPr="00E34C66">
              <w:t>Lernbuffet / Lernatelier</w:t>
            </w:r>
          </w:p>
          <w:p w14:paraId="35CD23C5" w14:textId="17A813AB" w:rsidR="00E34C66" w:rsidRDefault="00B244A3" w:rsidP="00E34C66">
            <w:r>
              <w:lastRenderedPageBreak/>
              <w:t xml:space="preserve">kooperative </w:t>
            </w:r>
            <w:proofErr w:type="gramStart"/>
            <w:r>
              <w:t>Arbeitsformen</w:t>
            </w:r>
            <w:r w:rsidR="00E34C66">
              <w:t>( z.B.</w:t>
            </w:r>
            <w:proofErr w:type="gramEnd"/>
            <w:r w:rsidR="00E34C66">
              <w:t xml:space="preserve"> </w:t>
            </w:r>
            <w:r w:rsidR="00E34C66" w:rsidRPr="00E34C66">
              <w:t>Gruppenpuzzl</w:t>
            </w:r>
            <w:r w:rsidR="00E34C66">
              <w:t xml:space="preserve">e, </w:t>
            </w:r>
            <w:r w:rsidR="00E34C66" w:rsidRPr="00E34C66">
              <w:t>Expertenrunde</w:t>
            </w:r>
            <w:r w:rsidR="00E34C66">
              <w:t>,</w:t>
            </w:r>
            <w:r w:rsidR="00E34C66" w:rsidRPr="00E34C66">
              <w:t xml:space="preserve"> Mini-Interviews</w:t>
            </w:r>
            <w:r w:rsidR="00E34C66">
              <w:t>)</w:t>
            </w:r>
          </w:p>
          <w:p w14:paraId="7F7AC5BA" w14:textId="77777777" w:rsidR="00E34C66" w:rsidRDefault="00B244A3" w:rsidP="00B244A3">
            <w:r>
              <w:t>Recherche</w:t>
            </w:r>
          </w:p>
          <w:p w14:paraId="65E5579A" w14:textId="2D570C2C" w:rsidR="00B244A3" w:rsidRPr="00D30F5D" w:rsidRDefault="00B244A3" w:rsidP="00B244A3">
            <w:pPr>
              <w:rPr>
                <w:rFonts w:cs="Arial"/>
                <w:sz w:val="18"/>
                <w:szCs w:val="18"/>
              </w:rPr>
            </w:pPr>
            <w:r>
              <w:t>Projektplanung</w:t>
            </w:r>
          </w:p>
        </w:tc>
        <w:tc>
          <w:tcPr>
            <w:tcW w:w="2400" w:type="dxa"/>
          </w:tcPr>
          <w:p w14:paraId="08BDACAB" w14:textId="06E42649" w:rsidR="00B244A3" w:rsidRPr="00D30F5D" w:rsidRDefault="00DC4DC1" w:rsidP="00B244A3">
            <w:pPr>
              <w:rPr>
                <w:rFonts w:cs="Arial"/>
                <w:sz w:val="18"/>
                <w:szCs w:val="18"/>
              </w:rPr>
            </w:pPr>
            <w:r>
              <w:lastRenderedPageBreak/>
              <w:t>Einzelarbeit</w:t>
            </w:r>
            <w:r w:rsidR="00B244A3">
              <w:t xml:space="preserve">, Meditation, Phantasiereise, </w:t>
            </w:r>
            <w:r w:rsidR="00B244A3">
              <w:lastRenderedPageBreak/>
              <w:t>Schreibimpuls, Lerngespräch</w:t>
            </w:r>
          </w:p>
        </w:tc>
        <w:tc>
          <w:tcPr>
            <w:tcW w:w="2400" w:type="dxa"/>
          </w:tcPr>
          <w:p w14:paraId="691D0290" w14:textId="77777777" w:rsidR="00E34C66" w:rsidRDefault="00B244A3" w:rsidP="00B244A3">
            <w:r>
              <w:lastRenderedPageBreak/>
              <w:t>Werkstattarbeit,</w:t>
            </w:r>
          </w:p>
          <w:p w14:paraId="6F95CF85" w14:textId="3102B9D1" w:rsidR="00B244A3" w:rsidRDefault="00B244A3" w:rsidP="00B244A3">
            <w:r>
              <w:lastRenderedPageBreak/>
              <w:t>meditatives Arbeiten durch repetitive Tätigkeiten</w:t>
            </w:r>
            <w:r w:rsidR="00E34C66">
              <w:t xml:space="preserve"> und Redeverzicht</w:t>
            </w:r>
            <w:r>
              <w:t xml:space="preserve"> </w:t>
            </w:r>
          </w:p>
          <w:p w14:paraId="61471262" w14:textId="77777777" w:rsidR="00B244A3" w:rsidRPr="00D30F5D" w:rsidRDefault="00B244A3" w:rsidP="00B244A3">
            <w:pPr>
              <w:rPr>
                <w:rFonts w:cs="Arial"/>
                <w:sz w:val="18"/>
                <w:szCs w:val="18"/>
              </w:rPr>
            </w:pPr>
            <w:r>
              <w:t>Redaktionelles Arbeiten kooperative Gestaltung</w:t>
            </w:r>
          </w:p>
        </w:tc>
        <w:tc>
          <w:tcPr>
            <w:tcW w:w="2401" w:type="dxa"/>
          </w:tcPr>
          <w:p w14:paraId="10862EF4" w14:textId="77777777" w:rsidR="00E34C66" w:rsidRDefault="00B244A3" w:rsidP="00B244A3">
            <w:r>
              <w:lastRenderedPageBreak/>
              <w:t xml:space="preserve">Peer-Feedback, </w:t>
            </w:r>
          </w:p>
          <w:p w14:paraId="2F53CF00" w14:textId="77777777" w:rsidR="00E34C66" w:rsidRDefault="00B244A3" w:rsidP="00B244A3">
            <w:r>
              <w:lastRenderedPageBreak/>
              <w:t>Reflexionsgespräch</w:t>
            </w:r>
          </w:p>
          <w:p w14:paraId="7E99172F" w14:textId="40D7BBFE" w:rsidR="00B244A3" w:rsidRPr="00D30F5D" w:rsidRDefault="00B244A3" w:rsidP="00B244A3">
            <w:pPr>
              <w:rPr>
                <w:rFonts w:cs="Arial"/>
                <w:sz w:val="18"/>
                <w:szCs w:val="18"/>
              </w:rPr>
            </w:pPr>
            <w:r>
              <w:t>Lerntagebuch</w:t>
            </w:r>
          </w:p>
        </w:tc>
      </w:tr>
      <w:tr w:rsidR="00B244A3" w:rsidRPr="00D30F5D" w14:paraId="4915FB27" w14:textId="77777777" w:rsidTr="00B244A3">
        <w:tc>
          <w:tcPr>
            <w:tcW w:w="846" w:type="dxa"/>
          </w:tcPr>
          <w:p w14:paraId="5D658EF2" w14:textId="77777777" w:rsidR="00B244A3" w:rsidRPr="00D30F5D" w:rsidRDefault="00B244A3" w:rsidP="00B244A3">
            <w:pPr>
              <w:rPr>
                <w:rFonts w:cs="Arial"/>
                <w:sz w:val="18"/>
                <w:szCs w:val="18"/>
              </w:rPr>
            </w:pPr>
            <w:r w:rsidRPr="00D30F5D">
              <w:rPr>
                <w:rFonts w:cs="Arial"/>
                <w:sz w:val="18"/>
                <w:szCs w:val="18"/>
              </w:rPr>
              <w:lastRenderedPageBreak/>
              <w:t>Medien</w:t>
            </w:r>
          </w:p>
        </w:tc>
        <w:tc>
          <w:tcPr>
            <w:tcW w:w="2400" w:type="dxa"/>
          </w:tcPr>
          <w:p w14:paraId="1C29B58E" w14:textId="039899ED" w:rsidR="00B244A3" w:rsidRPr="00D30F5D" w:rsidRDefault="00B244A3" w:rsidP="00B244A3">
            <w:pPr>
              <w:rPr>
                <w:rFonts w:cs="Arial"/>
                <w:sz w:val="18"/>
                <w:szCs w:val="18"/>
              </w:rPr>
            </w:pPr>
            <w:r>
              <w:t>Bildimpulse</w:t>
            </w:r>
            <w:r w:rsidR="00F31BB6">
              <w:t xml:space="preserve"> </w:t>
            </w:r>
            <w:proofErr w:type="gramStart"/>
            <w:r w:rsidR="00F31BB6">
              <w:t xml:space="preserve">und </w:t>
            </w:r>
            <w:r>
              <w:t xml:space="preserve"> Video</w:t>
            </w:r>
            <w:r w:rsidR="00F31BB6">
              <w:t>s</w:t>
            </w:r>
            <w:proofErr w:type="gramEnd"/>
            <w:r>
              <w:t xml:space="preserve"> zur Kunstaktion, </w:t>
            </w:r>
          </w:p>
        </w:tc>
        <w:tc>
          <w:tcPr>
            <w:tcW w:w="2400" w:type="dxa"/>
          </w:tcPr>
          <w:p w14:paraId="0726C1AF" w14:textId="39ACEBCB" w:rsidR="00B244A3" w:rsidRPr="00D30F5D" w:rsidRDefault="00B244A3" w:rsidP="00B244A3">
            <w:pPr>
              <w:rPr>
                <w:rFonts w:cs="Arial"/>
                <w:sz w:val="18"/>
                <w:szCs w:val="18"/>
              </w:rPr>
            </w:pPr>
            <w:r>
              <w:t>Fachtexte, Bibeltexte, digitale Quellen, Tablets</w:t>
            </w:r>
            <w:r w:rsidR="00DC4DC1">
              <w:t>, Recherchematerialien,</w:t>
            </w:r>
          </w:p>
        </w:tc>
        <w:tc>
          <w:tcPr>
            <w:tcW w:w="2400" w:type="dxa"/>
          </w:tcPr>
          <w:p w14:paraId="7AA70B3C" w14:textId="39DEA4BC" w:rsidR="00B244A3" w:rsidRPr="00D30F5D" w:rsidRDefault="00B244A3" w:rsidP="00B244A3">
            <w:pPr>
              <w:rPr>
                <w:rFonts w:cs="Arial"/>
                <w:sz w:val="18"/>
                <w:szCs w:val="18"/>
              </w:rPr>
            </w:pPr>
            <w:r>
              <w:t>Meditationstexte, Schreibheft</w:t>
            </w:r>
          </w:p>
        </w:tc>
        <w:tc>
          <w:tcPr>
            <w:tcW w:w="2400" w:type="dxa"/>
          </w:tcPr>
          <w:p w14:paraId="7566E71E" w14:textId="77777777" w:rsidR="00B244A3" w:rsidRPr="00D30F5D" w:rsidRDefault="00B244A3" w:rsidP="00B244A3">
            <w:pPr>
              <w:rPr>
                <w:rFonts w:cs="Arial"/>
                <w:sz w:val="18"/>
                <w:szCs w:val="18"/>
              </w:rPr>
            </w:pPr>
            <w:r>
              <w:t>Holz, Werkzeuge, Werkstatt, Gestaltungsmaterial</w:t>
            </w:r>
          </w:p>
        </w:tc>
        <w:tc>
          <w:tcPr>
            <w:tcW w:w="2401" w:type="dxa"/>
          </w:tcPr>
          <w:p w14:paraId="4F0BF72D" w14:textId="77777777" w:rsidR="00B244A3" w:rsidRDefault="00B244A3" w:rsidP="00B244A3">
            <w:r>
              <w:t xml:space="preserve">Ausstellungsobjekte </w:t>
            </w:r>
          </w:p>
          <w:p w14:paraId="07BD6084" w14:textId="51052FEA" w:rsidR="00B244A3" w:rsidRPr="00D30F5D" w:rsidRDefault="00B244A3" w:rsidP="00B244A3">
            <w:pPr>
              <w:rPr>
                <w:rFonts w:cs="Arial"/>
                <w:sz w:val="18"/>
                <w:szCs w:val="18"/>
              </w:rPr>
            </w:pPr>
            <w:r>
              <w:t xml:space="preserve">Computer, Tablets, </w:t>
            </w:r>
            <w:proofErr w:type="spellStart"/>
            <w:r>
              <w:t>Canva</w:t>
            </w:r>
            <w:proofErr w:type="spellEnd"/>
            <w:r>
              <w:t>/Website, Druckmaterial</w:t>
            </w:r>
          </w:p>
        </w:tc>
      </w:tr>
      <w:tr w:rsidR="00B244A3" w:rsidRPr="00D30F5D" w14:paraId="41118DBC" w14:textId="77777777" w:rsidTr="00B244A3">
        <w:tc>
          <w:tcPr>
            <w:tcW w:w="846" w:type="dxa"/>
          </w:tcPr>
          <w:p w14:paraId="6B50EE0B" w14:textId="49344971" w:rsidR="00B244A3" w:rsidRPr="00D30F5D" w:rsidRDefault="00B244A3" w:rsidP="00B244A3">
            <w:pPr>
              <w:rPr>
                <w:rFonts w:cs="Arial"/>
                <w:sz w:val="18"/>
                <w:szCs w:val="18"/>
              </w:rPr>
            </w:pPr>
            <w:proofErr w:type="spellStart"/>
            <w:r w:rsidRPr="00D30F5D">
              <w:rPr>
                <w:rFonts w:cs="Arial"/>
                <w:sz w:val="18"/>
                <w:szCs w:val="18"/>
              </w:rPr>
              <w:t>Kompe</w:t>
            </w:r>
            <w:r>
              <w:rPr>
                <w:rFonts w:cs="Arial"/>
                <w:sz w:val="18"/>
                <w:szCs w:val="18"/>
              </w:rPr>
              <w:t>-</w:t>
            </w:r>
            <w:r w:rsidRPr="00D30F5D">
              <w:rPr>
                <w:rFonts w:cs="Arial"/>
                <w:sz w:val="18"/>
                <w:szCs w:val="18"/>
              </w:rPr>
              <w:t>tenzen</w:t>
            </w:r>
            <w:proofErr w:type="spellEnd"/>
          </w:p>
        </w:tc>
        <w:tc>
          <w:tcPr>
            <w:tcW w:w="2400" w:type="dxa"/>
          </w:tcPr>
          <w:p w14:paraId="1C8F1625" w14:textId="77777777" w:rsidR="00DC4DC1" w:rsidRDefault="00B244A3" w:rsidP="00DC4DC1">
            <w:r>
              <w:t>Fachkompetenz</w:t>
            </w:r>
            <w:r w:rsidR="00DC4DC1">
              <w:t>:</w:t>
            </w:r>
            <w:r>
              <w:t xml:space="preserve"> Symbolverständnis</w:t>
            </w:r>
            <w:r w:rsidR="00DC4DC1">
              <w:t xml:space="preserve">, </w:t>
            </w:r>
          </w:p>
          <w:p w14:paraId="2CCDAA6C" w14:textId="46B8697D" w:rsidR="00B244A3" w:rsidRPr="00D30F5D" w:rsidRDefault="00B244A3" w:rsidP="00DC4DC1">
            <w:pPr>
              <w:rPr>
                <w:rFonts w:cs="Arial"/>
                <w:sz w:val="18"/>
                <w:szCs w:val="18"/>
              </w:rPr>
            </w:pPr>
            <w:r>
              <w:t>Selbstkompetenz</w:t>
            </w:r>
            <w:r w:rsidR="00E34C66">
              <w:t>:</w:t>
            </w:r>
            <w:r w:rsidR="00F31BB6">
              <w:t xml:space="preserve"> </w:t>
            </w:r>
            <w:r>
              <w:t>Ziel</w:t>
            </w:r>
            <w:r w:rsidR="00E34C66">
              <w:t>orientierung, Selbstwahrnehmung</w:t>
            </w:r>
          </w:p>
        </w:tc>
        <w:tc>
          <w:tcPr>
            <w:tcW w:w="2400" w:type="dxa"/>
          </w:tcPr>
          <w:p w14:paraId="121511A6" w14:textId="327ED4D9" w:rsidR="00E34C66" w:rsidRDefault="00B244A3" w:rsidP="00B244A3">
            <w:r>
              <w:t>Fachkompetenz</w:t>
            </w:r>
            <w:r w:rsidR="00DC4DC1">
              <w:t xml:space="preserve">: Literalität, </w:t>
            </w:r>
            <w:r w:rsidR="00E34C66">
              <w:t xml:space="preserve">religiöse Urteilsfähigkeit </w:t>
            </w:r>
            <w:r w:rsidR="00DC4DC1">
              <w:t>biografisches Lernen</w:t>
            </w:r>
            <w:r w:rsidR="00E34C66">
              <w:t xml:space="preserve"> Perspektivwechsel</w:t>
            </w:r>
          </w:p>
          <w:p w14:paraId="690FB3EB" w14:textId="59E8AC8E" w:rsidR="00B244A3" w:rsidRDefault="00E34C66" w:rsidP="00B244A3">
            <w:r>
              <w:t>Methodenkompetenz: Selbstgesteuertes Lernen</w:t>
            </w:r>
            <w:r w:rsidR="00DC4DC1">
              <w:t xml:space="preserve"> </w:t>
            </w:r>
          </w:p>
          <w:p w14:paraId="1A76318A" w14:textId="77777777" w:rsidR="00B244A3" w:rsidRPr="00D30F5D" w:rsidRDefault="00B244A3" w:rsidP="00B244A3">
            <w:pPr>
              <w:rPr>
                <w:rFonts w:cs="Arial"/>
                <w:sz w:val="18"/>
                <w:szCs w:val="18"/>
              </w:rPr>
            </w:pPr>
          </w:p>
        </w:tc>
        <w:tc>
          <w:tcPr>
            <w:tcW w:w="2400" w:type="dxa"/>
          </w:tcPr>
          <w:p w14:paraId="03AF3C52" w14:textId="06B385AE" w:rsidR="00B244A3" w:rsidRDefault="00B244A3" w:rsidP="00B244A3">
            <w:r>
              <w:t>Fachkompetenz</w:t>
            </w:r>
            <w:r w:rsidR="00DC4DC1">
              <w:t>:</w:t>
            </w:r>
            <w:r>
              <w:t xml:space="preserve"> Spiritualität</w:t>
            </w:r>
            <w:r w:rsidR="00DC4DC1">
              <w:t>, Literalität</w:t>
            </w:r>
          </w:p>
          <w:p w14:paraId="39D2133F" w14:textId="79AC7029" w:rsidR="00E34C66" w:rsidRDefault="00E34C66" w:rsidP="00B244A3">
            <w:r>
              <w:t xml:space="preserve">Personalkompetenz: </w:t>
            </w:r>
            <w:r w:rsidR="00F31BB6">
              <w:t>R</w:t>
            </w:r>
            <w:r>
              <w:t>esonanzfähigkeit</w:t>
            </w:r>
            <w:r w:rsidR="00F31BB6">
              <w:t>, Selbstreflexion</w:t>
            </w:r>
          </w:p>
          <w:p w14:paraId="74A9C930" w14:textId="77777777" w:rsidR="00B244A3" w:rsidRPr="00D30F5D" w:rsidRDefault="00B244A3" w:rsidP="00B244A3">
            <w:pPr>
              <w:rPr>
                <w:rFonts w:cs="Arial"/>
                <w:sz w:val="18"/>
                <w:szCs w:val="18"/>
              </w:rPr>
            </w:pPr>
          </w:p>
        </w:tc>
        <w:tc>
          <w:tcPr>
            <w:tcW w:w="2400" w:type="dxa"/>
          </w:tcPr>
          <w:p w14:paraId="3B9D586E" w14:textId="1B48608F" w:rsidR="00DC4DC1" w:rsidRDefault="00DC4DC1" w:rsidP="00B244A3">
            <w:r>
              <w:t>Fachkompetenz: Symbollernen, Ästhetik, Performativität, Medialität</w:t>
            </w:r>
          </w:p>
          <w:p w14:paraId="2F2C96B1" w14:textId="59C72982" w:rsidR="00F31BB6" w:rsidRDefault="00F31BB6" w:rsidP="00B244A3">
            <w:r>
              <w:t>Methodenkompetenz: künstlerische Aussage-/Gestaltungsfähigkeit</w:t>
            </w:r>
          </w:p>
          <w:p w14:paraId="30982781" w14:textId="05882AFE" w:rsidR="00B244A3" w:rsidRPr="00D30F5D" w:rsidRDefault="00B244A3" w:rsidP="00B244A3">
            <w:pPr>
              <w:rPr>
                <w:rFonts w:cs="Arial"/>
                <w:sz w:val="18"/>
                <w:szCs w:val="18"/>
              </w:rPr>
            </w:pPr>
          </w:p>
        </w:tc>
        <w:tc>
          <w:tcPr>
            <w:tcW w:w="2401" w:type="dxa"/>
          </w:tcPr>
          <w:p w14:paraId="6E7DADAE" w14:textId="1F04461A" w:rsidR="00DC4DC1" w:rsidRDefault="00DC4DC1" w:rsidP="00B244A3">
            <w:r>
              <w:t>Fachkompetenz: Dialogfähigkeit, Symbolverständnis (</w:t>
            </w:r>
            <w:r w:rsidR="00BE4A74">
              <w:t>Symbolwirkung</w:t>
            </w:r>
            <w:r>
              <w:t xml:space="preserve"> der Werke)</w:t>
            </w:r>
          </w:p>
          <w:p w14:paraId="58305D73" w14:textId="114C2D9F" w:rsidR="00B244A3" w:rsidRPr="00DC4DC1" w:rsidRDefault="00B244A3" w:rsidP="00B244A3">
            <w:r>
              <w:t>Sozialkompetenz: Feedback</w:t>
            </w:r>
            <w:r w:rsidR="00F31BB6">
              <w:t xml:space="preserve">kultur </w:t>
            </w:r>
            <w:r>
              <w:t xml:space="preserve"> </w:t>
            </w:r>
          </w:p>
        </w:tc>
      </w:tr>
      <w:tr w:rsidR="00B244A3" w:rsidRPr="00D30F5D" w14:paraId="09F3483C" w14:textId="77777777" w:rsidTr="00B244A3">
        <w:tc>
          <w:tcPr>
            <w:tcW w:w="846" w:type="dxa"/>
          </w:tcPr>
          <w:p w14:paraId="59774641" w14:textId="77777777" w:rsidR="00B244A3" w:rsidRPr="00D30F5D" w:rsidRDefault="00B244A3" w:rsidP="00B244A3">
            <w:pPr>
              <w:rPr>
                <w:rFonts w:cs="Arial"/>
                <w:sz w:val="18"/>
                <w:szCs w:val="18"/>
              </w:rPr>
            </w:pPr>
            <w:r w:rsidRPr="00D30F5D">
              <w:rPr>
                <w:rFonts w:cs="Arial"/>
                <w:sz w:val="18"/>
                <w:szCs w:val="18"/>
              </w:rPr>
              <w:t>Handlungsphase</w:t>
            </w:r>
          </w:p>
        </w:tc>
        <w:tc>
          <w:tcPr>
            <w:tcW w:w="2400" w:type="dxa"/>
          </w:tcPr>
          <w:p w14:paraId="4FCF071A" w14:textId="77777777" w:rsidR="00B244A3" w:rsidRPr="00D30F5D" w:rsidRDefault="00B244A3" w:rsidP="00B244A3">
            <w:pPr>
              <w:rPr>
                <w:rFonts w:cs="Arial"/>
                <w:sz w:val="18"/>
                <w:szCs w:val="18"/>
              </w:rPr>
            </w:pPr>
            <w:r>
              <w:t xml:space="preserve">Analysieren, Planen, Entscheiden </w:t>
            </w:r>
          </w:p>
        </w:tc>
        <w:tc>
          <w:tcPr>
            <w:tcW w:w="2400" w:type="dxa"/>
          </w:tcPr>
          <w:p w14:paraId="545041F7" w14:textId="0F09FA42" w:rsidR="00B244A3" w:rsidRPr="00D30F5D" w:rsidRDefault="00B244A3" w:rsidP="00B244A3">
            <w:pPr>
              <w:rPr>
                <w:rFonts w:cs="Arial"/>
                <w:sz w:val="18"/>
                <w:szCs w:val="18"/>
              </w:rPr>
            </w:pPr>
            <w:r>
              <w:t>Du</w:t>
            </w:r>
            <w:r w:rsidR="00DC4DC1">
              <w:t>r</w:t>
            </w:r>
            <w:r>
              <w:t>chführen</w:t>
            </w:r>
          </w:p>
        </w:tc>
        <w:tc>
          <w:tcPr>
            <w:tcW w:w="2400" w:type="dxa"/>
          </w:tcPr>
          <w:p w14:paraId="58A5DB53" w14:textId="77777777" w:rsidR="00B244A3" w:rsidRPr="00D30F5D" w:rsidRDefault="00B244A3" w:rsidP="00B244A3">
            <w:pPr>
              <w:rPr>
                <w:rFonts w:cs="Arial"/>
                <w:sz w:val="18"/>
                <w:szCs w:val="18"/>
              </w:rPr>
            </w:pPr>
            <w:r>
              <w:t>Durchführen</w:t>
            </w:r>
          </w:p>
        </w:tc>
        <w:tc>
          <w:tcPr>
            <w:tcW w:w="2400" w:type="dxa"/>
          </w:tcPr>
          <w:p w14:paraId="6DDBF084" w14:textId="7921C5BB" w:rsidR="00B244A3" w:rsidRPr="00D30F5D" w:rsidRDefault="00DC4DC1" w:rsidP="00B244A3">
            <w:pPr>
              <w:rPr>
                <w:rFonts w:cs="Arial"/>
                <w:sz w:val="18"/>
                <w:szCs w:val="18"/>
              </w:rPr>
            </w:pPr>
            <w:r>
              <w:t>Durchführen</w:t>
            </w:r>
          </w:p>
        </w:tc>
        <w:tc>
          <w:tcPr>
            <w:tcW w:w="2401" w:type="dxa"/>
          </w:tcPr>
          <w:p w14:paraId="29A6F157" w14:textId="1103773B" w:rsidR="00B244A3" w:rsidRPr="00D30F5D" w:rsidRDefault="00B244A3" w:rsidP="00B244A3">
            <w:pPr>
              <w:rPr>
                <w:rFonts w:cs="Arial"/>
                <w:sz w:val="18"/>
                <w:szCs w:val="18"/>
              </w:rPr>
            </w:pPr>
            <w:r>
              <w:t xml:space="preserve">Bewerten, </w:t>
            </w:r>
            <w:r w:rsidR="00DC4DC1">
              <w:t>Reflektieren</w:t>
            </w:r>
          </w:p>
        </w:tc>
      </w:tr>
      <w:tr w:rsidR="00FA2C7C" w:rsidRPr="00D30F5D" w14:paraId="78E54C7B" w14:textId="77777777" w:rsidTr="00B244A3">
        <w:tc>
          <w:tcPr>
            <w:tcW w:w="846" w:type="dxa"/>
          </w:tcPr>
          <w:p w14:paraId="79A5BC0A" w14:textId="77777777" w:rsidR="00FA2C7C" w:rsidRPr="00D30F5D" w:rsidRDefault="00FA2C7C" w:rsidP="00B244A3">
            <w:pPr>
              <w:rPr>
                <w:rFonts w:cs="Arial"/>
                <w:sz w:val="18"/>
                <w:szCs w:val="18"/>
              </w:rPr>
            </w:pPr>
          </w:p>
        </w:tc>
        <w:tc>
          <w:tcPr>
            <w:tcW w:w="2400" w:type="dxa"/>
          </w:tcPr>
          <w:p w14:paraId="662BC96F" w14:textId="77777777" w:rsidR="00FA2C7C" w:rsidRDefault="00FA2C7C" w:rsidP="00B244A3"/>
        </w:tc>
        <w:tc>
          <w:tcPr>
            <w:tcW w:w="2400" w:type="dxa"/>
          </w:tcPr>
          <w:p w14:paraId="38DBA6A1" w14:textId="77777777" w:rsidR="00FA2C7C" w:rsidRDefault="00FA2C7C" w:rsidP="00B244A3"/>
        </w:tc>
        <w:tc>
          <w:tcPr>
            <w:tcW w:w="2400" w:type="dxa"/>
          </w:tcPr>
          <w:p w14:paraId="5D943944" w14:textId="77777777" w:rsidR="00FA2C7C" w:rsidRDefault="00FA2C7C" w:rsidP="00B244A3"/>
        </w:tc>
        <w:tc>
          <w:tcPr>
            <w:tcW w:w="2400" w:type="dxa"/>
          </w:tcPr>
          <w:p w14:paraId="1A65CA2F" w14:textId="77777777" w:rsidR="00FA2C7C" w:rsidRDefault="00FA2C7C" w:rsidP="00B244A3"/>
        </w:tc>
        <w:tc>
          <w:tcPr>
            <w:tcW w:w="2401" w:type="dxa"/>
          </w:tcPr>
          <w:p w14:paraId="4E0A36CE" w14:textId="77777777" w:rsidR="00FA2C7C" w:rsidRDefault="00FA2C7C" w:rsidP="00B244A3"/>
        </w:tc>
      </w:tr>
    </w:tbl>
    <w:p w14:paraId="6356AEBC" w14:textId="77777777" w:rsidR="00656E42" w:rsidRPr="00BE3422" w:rsidRDefault="00656E42" w:rsidP="00656E42"/>
    <w:p w14:paraId="72B6CB4A" w14:textId="77777777" w:rsidR="007B3C12" w:rsidRDefault="007B3C12" w:rsidP="00AE4A56">
      <w:pPr>
        <w:pStyle w:val="Kopfzeile"/>
        <w:widowControl w:val="0"/>
        <w:tabs>
          <w:tab w:val="clear" w:pos="4536"/>
          <w:tab w:val="clear" w:pos="9072"/>
        </w:tabs>
        <w:spacing w:before="120" w:line="360" w:lineRule="auto"/>
        <w:contextualSpacing/>
      </w:pPr>
    </w:p>
    <w:p w14:paraId="2ACEA5F9" w14:textId="6AD0E9B7" w:rsidR="00F31BB6" w:rsidRDefault="00FA2C7C" w:rsidP="00AE4A56">
      <w:pPr>
        <w:pStyle w:val="Kopfzeile"/>
        <w:widowControl w:val="0"/>
        <w:tabs>
          <w:tab w:val="clear" w:pos="4536"/>
          <w:tab w:val="clear" w:pos="9072"/>
        </w:tabs>
        <w:spacing w:before="120" w:line="360" w:lineRule="auto"/>
        <w:contextualSpacing/>
      </w:pPr>
      <w:r>
        <w:t>Neben der Handlungssystematik unterliegt der Stundenreihe auch eine symboldidaktische Herangehensweise:</w:t>
      </w:r>
    </w:p>
    <w:p w14:paraId="6A46342E" w14:textId="42C07324" w:rsidR="00FA2C7C" w:rsidRDefault="00FA2C7C" w:rsidP="00AE4A56">
      <w:pPr>
        <w:pStyle w:val="Kopfzeile"/>
        <w:widowControl w:val="0"/>
        <w:tabs>
          <w:tab w:val="clear" w:pos="4536"/>
          <w:tab w:val="clear" w:pos="9072"/>
        </w:tabs>
        <w:spacing w:before="120" w:line="360" w:lineRule="auto"/>
        <w:contextualSpacing/>
      </w:pPr>
      <w:r w:rsidRPr="00FA2C7C">
        <w:t>Verstehen → Aneignen → Ausdrücken → Kommunizieren → Reflektieren</w:t>
      </w:r>
    </w:p>
    <w:p w14:paraId="170D227D" w14:textId="4E133FB9" w:rsidR="008D5D63" w:rsidRDefault="008D5D63" w:rsidP="008D5D63">
      <w:pPr>
        <w:pStyle w:val="Kopfzeile"/>
        <w:widowControl w:val="0"/>
        <w:tabs>
          <w:tab w:val="clear" w:pos="4536"/>
          <w:tab w:val="clear" w:pos="9072"/>
        </w:tabs>
        <w:spacing w:before="120" w:line="360" w:lineRule="auto"/>
        <w:contextualSpacing/>
      </w:pPr>
      <w:r>
        <w:t xml:space="preserve">Der Prozess kann auch religionsdidaktisch verstanden </w:t>
      </w:r>
      <w:proofErr w:type="gramStart"/>
      <w:r>
        <w:t>werden :</w:t>
      </w:r>
      <w:proofErr w:type="gramEnd"/>
      <w:r>
        <w:t xml:space="preserve"> </w:t>
      </w:r>
      <w:r w:rsidRPr="008D5D63">
        <w:t>Begegnen (Resonanz)</w:t>
      </w:r>
      <w:r>
        <w:t>,</w:t>
      </w:r>
      <w:r w:rsidRPr="008D5D63">
        <w:t xml:space="preserve"> Erschließen (Personalisierung)</w:t>
      </w:r>
      <w:r>
        <w:t>,</w:t>
      </w:r>
      <w:r w:rsidRPr="008D5D63">
        <w:t xml:space="preserve"> Vertiefen (Spiritualität)</w:t>
      </w:r>
      <w:r>
        <w:t>,</w:t>
      </w:r>
      <w:r w:rsidRPr="008D5D63">
        <w:t xml:space="preserve"> Gestalten (Performanz</w:t>
      </w:r>
      <w:proofErr w:type="gramStart"/>
      <w:r w:rsidRPr="008D5D63">
        <w:t xml:space="preserve">) </w:t>
      </w:r>
      <w:r>
        <w:t>,</w:t>
      </w:r>
      <w:proofErr w:type="gramEnd"/>
      <w:r>
        <w:t xml:space="preserve"> </w:t>
      </w:r>
      <w:r w:rsidRPr="008D5D63">
        <w:t xml:space="preserve">  Kommunizieren und Reflektieren (Dialog)</w:t>
      </w:r>
    </w:p>
    <w:p w14:paraId="1CF10560" w14:textId="77777777" w:rsidR="008D5D63" w:rsidRDefault="008D5D63" w:rsidP="00AE4A56">
      <w:pPr>
        <w:pStyle w:val="Kopfzeile"/>
        <w:widowControl w:val="0"/>
        <w:tabs>
          <w:tab w:val="clear" w:pos="4536"/>
          <w:tab w:val="clear" w:pos="9072"/>
        </w:tabs>
        <w:spacing w:before="120" w:line="360" w:lineRule="auto"/>
        <w:contextualSpacing/>
      </w:pPr>
    </w:p>
    <w:p w14:paraId="67B38E1F" w14:textId="77777777" w:rsidR="008D5D63" w:rsidRDefault="008D5D63">
      <w:pPr>
        <w:spacing w:after="160" w:line="259" w:lineRule="auto"/>
        <w:rPr>
          <w:rFonts w:asciiTheme="minorHAnsi" w:hAnsiTheme="minorHAnsi"/>
          <w:b/>
          <w:bCs/>
          <w:sz w:val="28"/>
          <w:szCs w:val="28"/>
        </w:rPr>
      </w:pPr>
      <w:r>
        <w:rPr>
          <w:b/>
          <w:bCs/>
          <w:sz w:val="28"/>
          <w:szCs w:val="28"/>
        </w:rPr>
        <w:br w:type="page"/>
      </w:r>
    </w:p>
    <w:p w14:paraId="77BCB918" w14:textId="4C620701" w:rsidR="00F31BB6" w:rsidRPr="008D5D63" w:rsidRDefault="00F31BB6" w:rsidP="00AE4A56">
      <w:pPr>
        <w:pStyle w:val="Kopfzeile"/>
        <w:widowControl w:val="0"/>
        <w:tabs>
          <w:tab w:val="clear" w:pos="4536"/>
          <w:tab w:val="clear" w:pos="9072"/>
        </w:tabs>
        <w:spacing w:before="120" w:line="360" w:lineRule="auto"/>
        <w:contextualSpacing/>
        <w:rPr>
          <w:b/>
          <w:bCs/>
          <w:sz w:val="28"/>
          <w:szCs w:val="28"/>
        </w:rPr>
      </w:pPr>
      <w:r w:rsidRPr="008D5D63">
        <w:rPr>
          <w:b/>
          <w:bCs/>
          <w:sz w:val="28"/>
          <w:szCs w:val="28"/>
        </w:rPr>
        <w:lastRenderedPageBreak/>
        <w:t>Stundenübersicht</w:t>
      </w:r>
    </w:p>
    <w:tbl>
      <w:tblPr>
        <w:tblStyle w:val="Tabellenraster"/>
        <w:tblW w:w="0" w:type="auto"/>
        <w:tblLook w:val="04A0" w:firstRow="1" w:lastRow="0" w:firstColumn="1" w:lastColumn="0" w:noHBand="0" w:noVBand="1"/>
      </w:tblPr>
      <w:tblGrid>
        <w:gridCol w:w="7138"/>
        <w:gridCol w:w="7139"/>
      </w:tblGrid>
      <w:tr w:rsidR="00F31BB6" w14:paraId="55BCDAC0" w14:textId="77777777" w:rsidTr="00F31BB6">
        <w:tc>
          <w:tcPr>
            <w:tcW w:w="7138" w:type="dxa"/>
          </w:tcPr>
          <w:p w14:paraId="1D0EBB93" w14:textId="65EB487B" w:rsidR="00F31BB6" w:rsidRPr="00F31BB6" w:rsidRDefault="00F31BB6" w:rsidP="008D5D63">
            <w:pPr>
              <w:pStyle w:val="Kopfzeile"/>
              <w:widowControl w:val="0"/>
              <w:tabs>
                <w:tab w:val="clear" w:pos="4536"/>
                <w:tab w:val="clear" w:pos="9072"/>
              </w:tabs>
              <w:contextualSpacing/>
              <w:rPr>
                <w:b/>
              </w:rPr>
            </w:pPr>
            <w:r w:rsidRPr="00F31BB6">
              <w:rPr>
                <w:b/>
              </w:rPr>
              <w:t>1/2 Stunde – Thema: Der Kunstaktion begegnen – eigene Fragen und Zugänge entwickeln</w:t>
            </w:r>
          </w:p>
        </w:tc>
        <w:tc>
          <w:tcPr>
            <w:tcW w:w="7139" w:type="dxa"/>
            <w:vMerge w:val="restart"/>
          </w:tcPr>
          <w:p w14:paraId="41B82EC5" w14:textId="77777777" w:rsidR="00F31BB6" w:rsidRDefault="00F31BB6" w:rsidP="008D5D63">
            <w:pPr>
              <w:pStyle w:val="Kopfzeile"/>
              <w:widowControl w:val="0"/>
              <w:tabs>
                <w:tab w:val="clear" w:pos="4536"/>
                <w:tab w:val="clear" w:pos="9072"/>
              </w:tabs>
              <w:contextualSpacing/>
            </w:pPr>
            <w:r w:rsidRPr="00F31BB6">
              <w:rPr>
                <w:b/>
              </w:rPr>
              <w:t>Verlauf:</w:t>
            </w:r>
            <w:r w:rsidRPr="00F31BB6">
              <w:t xml:space="preserve"> </w:t>
            </w:r>
          </w:p>
          <w:p w14:paraId="593EB544" w14:textId="397B7B66" w:rsidR="002E5A29" w:rsidRPr="00F31BB6" w:rsidRDefault="002E5A29" w:rsidP="008D5D63">
            <w:pPr>
              <w:pStyle w:val="Kopfzeile"/>
              <w:widowControl w:val="0"/>
              <w:tabs>
                <w:tab w:val="clear" w:pos="4536"/>
                <w:tab w:val="clear" w:pos="9072"/>
              </w:tabs>
              <w:contextualSpacing/>
            </w:pPr>
            <w:r w:rsidRPr="002E5A29">
              <w:t>• Einstieg über Bilder bzw. Video der Kunstaktion ohne Erläuterung</w:t>
            </w:r>
            <w:r w:rsidRPr="002E5A29">
              <w:br/>
              <w:t>• Spontane Resonanzen sammeln („Was sehe ich? Was irritiert mich? Was spricht mich an?“)</w:t>
            </w:r>
            <w:r w:rsidRPr="002E5A29">
              <w:br/>
              <w:t>• Informationen zur Kunstaktion und zum Projektauftrag</w:t>
            </w:r>
            <w:r w:rsidRPr="002E5A29">
              <w:br/>
              <w:t>• Think–Pair–Share: Welche Themen entdecke ich? Welche Fragen entstehen?</w:t>
            </w:r>
            <w:r w:rsidRPr="002E5A29">
              <w:br/>
              <w:t>• Sammlung und Clusterung der Fragestellungen im Plenum</w:t>
            </w:r>
            <w:r w:rsidRPr="002E5A29">
              <w:br/>
              <w:t>• Gemeinsame Strukturierung möglicher Themenfelder für die folgenden Stunden</w:t>
            </w:r>
            <w:r w:rsidRPr="002E5A29">
              <w:br/>
              <w:t>•</w:t>
            </w:r>
            <w:r w:rsidR="00352461">
              <w:t xml:space="preserve"> </w:t>
            </w:r>
            <w:r>
              <w:t>erweiterte Arbeitsaufträge (</w:t>
            </w:r>
            <w:r w:rsidRPr="002E5A29">
              <w:t>„Welches Thema möchte ich genauer verstehen und warum?“)</w:t>
            </w:r>
          </w:p>
        </w:tc>
      </w:tr>
      <w:tr w:rsidR="00F31BB6" w14:paraId="66F66679" w14:textId="77777777" w:rsidTr="00F31BB6">
        <w:tc>
          <w:tcPr>
            <w:tcW w:w="7138" w:type="dxa"/>
          </w:tcPr>
          <w:p w14:paraId="4920EAEA" w14:textId="49A410D7" w:rsidR="002E5A29" w:rsidRPr="00F31BB6" w:rsidRDefault="00F31BB6" w:rsidP="008D5D63">
            <w:pPr>
              <w:pStyle w:val="Kopfzeile"/>
              <w:widowControl w:val="0"/>
              <w:tabs>
                <w:tab w:val="clear" w:pos="4536"/>
                <w:tab w:val="clear" w:pos="9072"/>
              </w:tabs>
              <w:contextualSpacing/>
            </w:pPr>
            <w:r w:rsidRPr="00F31BB6">
              <w:rPr>
                <w:b/>
              </w:rPr>
              <w:t>Intention:</w:t>
            </w:r>
            <w:r w:rsidR="002E5A29">
              <w:rPr>
                <w:b/>
              </w:rPr>
              <w:t xml:space="preserve"> </w:t>
            </w:r>
            <w:r w:rsidR="002E5A29" w:rsidRPr="002E5A29">
              <w:rPr>
                <w:bCs/>
              </w:rPr>
              <w:t>Die Schülerinnen und Schüler begegnen der Kunstaktion „Ein Stück Holz“ und entwickeln aus eigenen Wahrnehmungen, Fragen und Erfahrungen erste persönliche Zugänge zu deren Thematik. Sie erkennen die Teilnahme an der Kunstaktion als gemeinsame Aufgabe und formulieren individuelle Interessen für die weitere Bearbeitung.</w:t>
            </w:r>
          </w:p>
        </w:tc>
        <w:tc>
          <w:tcPr>
            <w:tcW w:w="7139" w:type="dxa"/>
            <w:vMerge/>
          </w:tcPr>
          <w:p w14:paraId="0EE0F3D2" w14:textId="77777777" w:rsidR="00F31BB6" w:rsidRDefault="00F31BB6" w:rsidP="008D5D63">
            <w:pPr>
              <w:pStyle w:val="Kopfzeile"/>
              <w:widowControl w:val="0"/>
              <w:tabs>
                <w:tab w:val="clear" w:pos="4536"/>
                <w:tab w:val="clear" w:pos="9072"/>
              </w:tabs>
              <w:contextualSpacing/>
            </w:pPr>
          </w:p>
        </w:tc>
      </w:tr>
      <w:tr w:rsidR="00F31BB6" w14:paraId="0D4F382E" w14:textId="77777777" w:rsidTr="00F31BB6">
        <w:tc>
          <w:tcPr>
            <w:tcW w:w="7138" w:type="dxa"/>
          </w:tcPr>
          <w:p w14:paraId="635F3A0A" w14:textId="77777777" w:rsidR="00F31BB6" w:rsidRDefault="00F31BB6" w:rsidP="008D5D63">
            <w:pPr>
              <w:pStyle w:val="Kopfzeile"/>
              <w:widowControl w:val="0"/>
              <w:tabs>
                <w:tab w:val="clear" w:pos="4536"/>
                <w:tab w:val="clear" w:pos="9072"/>
              </w:tabs>
              <w:contextualSpacing/>
              <w:rPr>
                <w:b/>
              </w:rPr>
            </w:pPr>
            <w:r w:rsidRPr="00F31BB6">
              <w:rPr>
                <w:b/>
              </w:rPr>
              <w:t>Inhalt:</w:t>
            </w:r>
            <w:r w:rsidR="002E5A29">
              <w:rPr>
                <w:b/>
              </w:rPr>
              <w:t xml:space="preserve"> </w:t>
            </w:r>
          </w:p>
          <w:p w14:paraId="574279DB" w14:textId="77777777" w:rsidR="002E5A29" w:rsidRDefault="002E5A29" w:rsidP="008D5D63">
            <w:pPr>
              <w:pStyle w:val="Kopfzeile"/>
              <w:widowControl w:val="0"/>
              <w:tabs>
                <w:tab w:val="clear" w:pos="4536"/>
                <w:tab w:val="clear" w:pos="9072"/>
              </w:tabs>
              <w:contextualSpacing/>
              <w:rPr>
                <w:bCs/>
              </w:rPr>
            </w:pPr>
            <w:r w:rsidRPr="002E5A29">
              <w:rPr>
                <w:bCs/>
              </w:rPr>
              <w:t>Kunstaktion „Ein Stück Holz“</w:t>
            </w:r>
            <w:r>
              <w:rPr>
                <w:bCs/>
              </w:rPr>
              <w:t xml:space="preserve">, </w:t>
            </w:r>
          </w:p>
          <w:p w14:paraId="2C49B9CD" w14:textId="3C28F0E8" w:rsidR="002E5A29" w:rsidRDefault="002E5A29" w:rsidP="008D5D63">
            <w:pPr>
              <w:pStyle w:val="Kopfzeile"/>
              <w:widowControl w:val="0"/>
              <w:tabs>
                <w:tab w:val="clear" w:pos="4536"/>
                <w:tab w:val="clear" w:pos="9072"/>
              </w:tabs>
              <w:contextualSpacing/>
              <w:rPr>
                <w:bCs/>
              </w:rPr>
            </w:pPr>
            <w:r>
              <w:rPr>
                <w:bCs/>
              </w:rPr>
              <w:t xml:space="preserve">Überblick </w:t>
            </w:r>
            <w:r w:rsidR="002E63AC">
              <w:rPr>
                <w:bCs/>
              </w:rPr>
              <w:t>Franziskus</w:t>
            </w:r>
          </w:p>
          <w:p w14:paraId="322E581E" w14:textId="77777777" w:rsidR="002E5A29" w:rsidRDefault="002E5A29" w:rsidP="008D5D63">
            <w:pPr>
              <w:pStyle w:val="Kopfzeile"/>
              <w:widowControl w:val="0"/>
              <w:tabs>
                <w:tab w:val="clear" w:pos="4536"/>
                <w:tab w:val="clear" w:pos="9072"/>
              </w:tabs>
              <w:contextualSpacing/>
            </w:pPr>
            <w:r w:rsidRPr="002E5A29">
              <w:t>gesellschaftlicher Fragestellungen (Konsum, Genügsamkeit, Nachhaltigkeit, Verantwortung</w:t>
            </w:r>
          </w:p>
          <w:p w14:paraId="15C63016" w14:textId="52B0B36C" w:rsidR="00352461" w:rsidRPr="00F31BB6" w:rsidRDefault="00352461" w:rsidP="008D5D63">
            <w:pPr>
              <w:pStyle w:val="Kopfzeile"/>
              <w:widowControl w:val="0"/>
              <w:tabs>
                <w:tab w:val="clear" w:pos="4536"/>
                <w:tab w:val="clear" w:pos="9072"/>
              </w:tabs>
              <w:contextualSpacing/>
            </w:pPr>
            <w:r w:rsidRPr="00352461">
              <w:t>Personalisierte Themenwahl und Gruppenbildung</w:t>
            </w:r>
          </w:p>
        </w:tc>
        <w:tc>
          <w:tcPr>
            <w:tcW w:w="7139" w:type="dxa"/>
            <w:vMerge/>
          </w:tcPr>
          <w:p w14:paraId="6F2F86B1" w14:textId="77777777" w:rsidR="00F31BB6" w:rsidRDefault="00F31BB6" w:rsidP="008D5D63">
            <w:pPr>
              <w:pStyle w:val="Kopfzeile"/>
              <w:widowControl w:val="0"/>
              <w:tabs>
                <w:tab w:val="clear" w:pos="4536"/>
                <w:tab w:val="clear" w:pos="9072"/>
              </w:tabs>
              <w:contextualSpacing/>
            </w:pPr>
          </w:p>
        </w:tc>
      </w:tr>
      <w:tr w:rsidR="00F31BB6" w14:paraId="6DAC640E" w14:textId="77777777" w:rsidTr="00F31BB6">
        <w:tc>
          <w:tcPr>
            <w:tcW w:w="7138" w:type="dxa"/>
          </w:tcPr>
          <w:p w14:paraId="332AE433" w14:textId="59BAA1D9" w:rsidR="00F31BB6" w:rsidRDefault="00F31BB6" w:rsidP="008D5D63">
            <w:pPr>
              <w:pStyle w:val="Kopfzeile"/>
              <w:widowControl w:val="0"/>
              <w:tabs>
                <w:tab w:val="clear" w:pos="4536"/>
                <w:tab w:val="clear" w:pos="9072"/>
              </w:tabs>
              <w:contextualSpacing/>
            </w:pPr>
            <w:r w:rsidRPr="00F31BB6">
              <w:rPr>
                <w:b/>
              </w:rPr>
              <w:t>Methoden:</w:t>
            </w:r>
            <w:r>
              <w:t xml:space="preserve">  </w:t>
            </w:r>
            <w:r w:rsidR="002E5A29" w:rsidRPr="002E5A29">
              <w:rPr>
                <w:bCs/>
              </w:rPr>
              <w:t>Bild- und Videoimpuls, Resonanzabfrage, Think–Pair–Share, Brainstorming, Clustern im Plenum</w:t>
            </w:r>
          </w:p>
        </w:tc>
        <w:tc>
          <w:tcPr>
            <w:tcW w:w="7139" w:type="dxa"/>
            <w:vMerge/>
          </w:tcPr>
          <w:p w14:paraId="0F8147CE" w14:textId="77777777" w:rsidR="00F31BB6" w:rsidRDefault="00F31BB6" w:rsidP="008D5D63">
            <w:pPr>
              <w:pStyle w:val="Kopfzeile"/>
              <w:widowControl w:val="0"/>
              <w:tabs>
                <w:tab w:val="clear" w:pos="4536"/>
                <w:tab w:val="clear" w:pos="9072"/>
              </w:tabs>
              <w:contextualSpacing/>
            </w:pPr>
          </w:p>
        </w:tc>
      </w:tr>
      <w:tr w:rsidR="00F31BB6" w14:paraId="7C33DDD6" w14:textId="77777777" w:rsidTr="00F31BB6">
        <w:tc>
          <w:tcPr>
            <w:tcW w:w="7138" w:type="dxa"/>
          </w:tcPr>
          <w:p w14:paraId="593922B4" w14:textId="6AB7D949" w:rsidR="00F31BB6" w:rsidRDefault="00F31BB6" w:rsidP="008D5D63">
            <w:pPr>
              <w:pStyle w:val="Kopfzeile"/>
              <w:widowControl w:val="0"/>
              <w:tabs>
                <w:tab w:val="clear" w:pos="4536"/>
                <w:tab w:val="clear" w:pos="9072"/>
              </w:tabs>
              <w:contextualSpacing/>
            </w:pPr>
            <w:r w:rsidRPr="00F31BB6">
              <w:rPr>
                <w:b/>
              </w:rPr>
              <w:t>Medien:</w:t>
            </w:r>
            <w:r>
              <w:t xml:space="preserve">  </w:t>
            </w:r>
            <w:r w:rsidR="002E5A29" w:rsidRPr="002E5A29">
              <w:t>Homepage und Videos der Kunstaktion, Bilder der Holzobjekte, Pinnwand/Whiteboard, Moderationskarten, digitale Tafel</w:t>
            </w:r>
          </w:p>
        </w:tc>
        <w:tc>
          <w:tcPr>
            <w:tcW w:w="7139" w:type="dxa"/>
            <w:vMerge/>
          </w:tcPr>
          <w:p w14:paraId="7FF52FB3" w14:textId="77777777" w:rsidR="00F31BB6" w:rsidRDefault="00F31BB6" w:rsidP="008D5D63">
            <w:pPr>
              <w:pStyle w:val="Kopfzeile"/>
              <w:widowControl w:val="0"/>
              <w:tabs>
                <w:tab w:val="clear" w:pos="4536"/>
                <w:tab w:val="clear" w:pos="9072"/>
              </w:tabs>
              <w:contextualSpacing/>
            </w:pPr>
          </w:p>
        </w:tc>
      </w:tr>
    </w:tbl>
    <w:p w14:paraId="002B6119" w14:textId="0202171C" w:rsidR="008D5D63" w:rsidRDefault="008D5D63" w:rsidP="00AE4A56">
      <w:pPr>
        <w:pStyle w:val="Kopfzeile"/>
        <w:widowControl w:val="0"/>
        <w:tabs>
          <w:tab w:val="clear" w:pos="4536"/>
          <w:tab w:val="clear" w:pos="9072"/>
        </w:tabs>
        <w:spacing w:before="120" w:line="360" w:lineRule="auto"/>
        <w:contextualSpacing/>
      </w:pPr>
      <w:r>
        <w:t>Nach der Stunde entwickelt die L</w:t>
      </w:r>
      <w:r w:rsidR="008F192C">
        <w:t>e</w:t>
      </w:r>
      <w:r>
        <w:t>hrkraft aus den Äußerungen und den</w:t>
      </w:r>
      <w:r w:rsidR="008F192C">
        <w:t xml:space="preserve"> </w:t>
      </w:r>
      <w:r>
        <w:t>Cluster</w:t>
      </w:r>
      <w:r w:rsidR="008F192C">
        <w:t xml:space="preserve">n die inhaltliche Ausrichtung der Unterrichtsreihe. Sie prüft die Cluster der </w:t>
      </w:r>
      <w:r w:rsidR="002E63AC">
        <w:t>Schülerinnen und Schüler</w:t>
      </w:r>
      <w:r w:rsidR="008F192C">
        <w:t xml:space="preserve"> auf fachliche Konsistenz, sie ermittelt den Schwierigkeitsgrad einzelner Cluster. Sie gibt den Clustern eine Lernzieldimension: Spirituelles Lernen, Kommunikativ-kooperatives Lernen, inhaltliches Lernen, Affektives Lernen o.a. Sie gestaltet eine Lernlandkarte und Arbeits- und Informationsmaterials. Anhand des Materials können die </w:t>
      </w:r>
      <w:r w:rsidR="002E63AC">
        <w:t>Schülerinnen und Schüler</w:t>
      </w:r>
      <w:r w:rsidR="008F192C">
        <w:t xml:space="preserve"> sich einem Cluster zuordnen. </w:t>
      </w:r>
      <w:r>
        <w:t xml:space="preserve"> </w:t>
      </w:r>
    </w:p>
    <w:p w14:paraId="69EBAF9D" w14:textId="77777777" w:rsidR="008D5D63" w:rsidRDefault="008D5D63">
      <w:pPr>
        <w:spacing w:after="160" w:line="259" w:lineRule="auto"/>
        <w:rPr>
          <w:rFonts w:asciiTheme="minorHAnsi" w:hAnsiTheme="minorHAnsi"/>
        </w:rPr>
      </w:pPr>
      <w:r>
        <w:br w:type="page"/>
      </w:r>
    </w:p>
    <w:p w14:paraId="7C185E6F" w14:textId="77777777" w:rsidR="00F31BB6" w:rsidRDefault="00F31BB6" w:rsidP="00AE4A56">
      <w:pPr>
        <w:pStyle w:val="Kopfzeile"/>
        <w:widowControl w:val="0"/>
        <w:tabs>
          <w:tab w:val="clear" w:pos="4536"/>
          <w:tab w:val="clear" w:pos="9072"/>
        </w:tabs>
        <w:spacing w:before="120" w:line="360" w:lineRule="auto"/>
        <w:contextualSpacing/>
      </w:pPr>
    </w:p>
    <w:tbl>
      <w:tblPr>
        <w:tblStyle w:val="Tabellenraster"/>
        <w:tblW w:w="0" w:type="auto"/>
        <w:tblLook w:val="04A0" w:firstRow="1" w:lastRow="0" w:firstColumn="1" w:lastColumn="0" w:noHBand="0" w:noVBand="1"/>
      </w:tblPr>
      <w:tblGrid>
        <w:gridCol w:w="7138"/>
        <w:gridCol w:w="7139"/>
      </w:tblGrid>
      <w:tr w:rsidR="00352461" w14:paraId="30CF378F" w14:textId="77777777" w:rsidTr="00F52D58">
        <w:tc>
          <w:tcPr>
            <w:tcW w:w="7138" w:type="dxa"/>
          </w:tcPr>
          <w:p w14:paraId="513E17E9" w14:textId="170D0F29" w:rsidR="00352461" w:rsidRPr="00F31BB6" w:rsidRDefault="00352461" w:rsidP="008D5D63">
            <w:pPr>
              <w:pStyle w:val="Kopfzeile"/>
              <w:widowControl w:val="0"/>
              <w:tabs>
                <w:tab w:val="clear" w:pos="4536"/>
                <w:tab w:val="clear" w:pos="9072"/>
              </w:tabs>
              <w:contextualSpacing/>
              <w:rPr>
                <w:b/>
              </w:rPr>
            </w:pPr>
            <w:r>
              <w:rPr>
                <w:b/>
              </w:rPr>
              <w:t>3</w:t>
            </w:r>
            <w:r w:rsidR="00DB4E40">
              <w:rPr>
                <w:b/>
              </w:rPr>
              <w:t>-6</w:t>
            </w:r>
            <w:r w:rsidRPr="00F31BB6">
              <w:rPr>
                <w:b/>
              </w:rPr>
              <w:t xml:space="preserve"> Stunde – Thema: </w:t>
            </w:r>
            <w:r w:rsidRPr="00352461">
              <w:rPr>
                <w:b/>
              </w:rPr>
              <w:t>Franziskanische Impulse erschließen und für die Gegenwart befragen</w:t>
            </w:r>
          </w:p>
        </w:tc>
        <w:tc>
          <w:tcPr>
            <w:tcW w:w="7139" w:type="dxa"/>
            <w:vMerge w:val="restart"/>
          </w:tcPr>
          <w:p w14:paraId="5628368F" w14:textId="77777777" w:rsidR="00352461" w:rsidRDefault="00352461" w:rsidP="008D5D63">
            <w:pPr>
              <w:pStyle w:val="Kopfzeile"/>
              <w:widowControl w:val="0"/>
              <w:tabs>
                <w:tab w:val="clear" w:pos="4536"/>
                <w:tab w:val="clear" w:pos="9072"/>
              </w:tabs>
              <w:contextualSpacing/>
            </w:pPr>
            <w:r w:rsidRPr="00F31BB6">
              <w:rPr>
                <w:b/>
              </w:rPr>
              <w:t>Verlauf:</w:t>
            </w:r>
            <w:r w:rsidRPr="00F31BB6">
              <w:t xml:space="preserve"> </w:t>
            </w:r>
          </w:p>
          <w:p w14:paraId="2F8B5329" w14:textId="6C247899" w:rsidR="00DB4E40" w:rsidRDefault="00352461" w:rsidP="008D5D63">
            <w:pPr>
              <w:pStyle w:val="Kopfzeile"/>
              <w:widowControl w:val="0"/>
              <w:tabs>
                <w:tab w:val="clear" w:pos="4536"/>
                <w:tab w:val="clear" w:pos="9072"/>
              </w:tabs>
              <w:contextualSpacing/>
            </w:pPr>
            <w:r w:rsidRPr="002E5A29">
              <w:t>• Einstieg über Bilder bzw. Video der Kunstaktion ohne Erläuterung</w:t>
            </w:r>
            <w:r w:rsidRPr="002E5A29">
              <w:br/>
            </w:r>
            <w:r w:rsidR="00DB4E40">
              <w:t>Stunde 3/4</w:t>
            </w:r>
          </w:p>
          <w:p w14:paraId="2B31EEDE" w14:textId="2727F526" w:rsidR="00352461" w:rsidRDefault="00DB4E40" w:rsidP="008D5D63">
            <w:pPr>
              <w:pStyle w:val="Kopfzeile"/>
              <w:widowControl w:val="0"/>
              <w:tabs>
                <w:tab w:val="clear" w:pos="4536"/>
                <w:tab w:val="clear" w:pos="9072"/>
              </w:tabs>
              <w:contextualSpacing/>
            </w:pPr>
            <w:r w:rsidRPr="002E5A29">
              <w:t>•</w:t>
            </w:r>
            <w:r>
              <w:t xml:space="preserve"> </w:t>
            </w:r>
            <w:r w:rsidR="00352461" w:rsidRPr="00352461">
              <w:t>Vorstellung der Themencluster als Lernangebote</w:t>
            </w:r>
            <w:r w:rsidR="00352461" w:rsidRPr="00352461">
              <w:br/>
              <w:t>• Erkundungsphase: Die Schülerinnen und Schüler verschaffen sich einen Überblick über die einzelnen Themen.</w:t>
            </w:r>
            <w:r w:rsidR="00352461" w:rsidRPr="00352461">
              <w:br/>
              <w:t>• Austausch über persönliche Interessen und erste Erkenntnisse (Think–Pair–Share).</w:t>
            </w:r>
            <w:r w:rsidR="00352461" w:rsidRPr="00352461">
              <w:br/>
              <w:t>• Bildung von Interessengruppen und Wahl eines Themenclusters.</w:t>
            </w:r>
            <w:r w:rsidR="00352461" w:rsidRPr="00352461">
              <w:br/>
              <w:t>• Entwicklung gruppeneigener Leitfragen und Festlegung eines Arbeitsplans.</w:t>
            </w:r>
            <w:r w:rsidR="00352461" w:rsidRPr="00352461">
              <w:br/>
              <w:t>• Vorstellung der Arbeitsvorhaben im Plenum und gegenseitige Rückmeldungen.</w:t>
            </w:r>
          </w:p>
          <w:p w14:paraId="28B7B9B1" w14:textId="77777777" w:rsidR="00DB4E40" w:rsidRDefault="00DB4E40" w:rsidP="008D5D63">
            <w:pPr>
              <w:pStyle w:val="Kopfzeile"/>
              <w:widowControl w:val="0"/>
              <w:tabs>
                <w:tab w:val="clear" w:pos="4536"/>
                <w:tab w:val="clear" w:pos="9072"/>
              </w:tabs>
              <w:contextualSpacing/>
            </w:pPr>
          </w:p>
          <w:p w14:paraId="585FE219" w14:textId="77777777" w:rsidR="00DB4E40" w:rsidRDefault="00DB4E40" w:rsidP="008D5D63">
            <w:pPr>
              <w:pStyle w:val="Kopfzeile"/>
              <w:widowControl w:val="0"/>
              <w:tabs>
                <w:tab w:val="clear" w:pos="4536"/>
                <w:tab w:val="clear" w:pos="9072"/>
              </w:tabs>
              <w:contextualSpacing/>
            </w:pPr>
            <w:r>
              <w:t>Stunde 5/6</w:t>
            </w:r>
          </w:p>
          <w:p w14:paraId="039BE53E" w14:textId="4502850B" w:rsidR="00DB4E40" w:rsidRDefault="00DB4E40" w:rsidP="008D5D63">
            <w:pPr>
              <w:pStyle w:val="Kopfzeile"/>
              <w:widowControl w:val="0"/>
              <w:tabs>
                <w:tab w:val="clear" w:pos="4536"/>
                <w:tab w:val="clear" w:pos="9072"/>
              </w:tabs>
              <w:contextualSpacing/>
            </w:pPr>
            <w:r w:rsidRPr="00352461">
              <w:t xml:space="preserve">• </w:t>
            </w:r>
            <w:r>
              <w:t>Fertigstellen der inhaltlichen Arbeit</w:t>
            </w:r>
          </w:p>
          <w:p w14:paraId="5FC201E2" w14:textId="0CB6C05B" w:rsidR="00DB4E40" w:rsidRPr="00F31BB6" w:rsidRDefault="00DB4E40" w:rsidP="008D5D63">
            <w:pPr>
              <w:pStyle w:val="Kopfzeile"/>
              <w:widowControl w:val="0"/>
              <w:tabs>
                <w:tab w:val="clear" w:pos="4536"/>
                <w:tab w:val="clear" w:pos="9072"/>
              </w:tabs>
              <w:contextualSpacing/>
            </w:pPr>
            <w:r w:rsidRPr="00352461">
              <w:t xml:space="preserve">• </w:t>
            </w:r>
            <w:r>
              <w:t xml:space="preserve">Ausarbeitung eines Präsentationsformats </w:t>
            </w:r>
          </w:p>
        </w:tc>
      </w:tr>
      <w:tr w:rsidR="00352461" w14:paraId="14F0A9FD" w14:textId="77777777" w:rsidTr="00F52D58">
        <w:tc>
          <w:tcPr>
            <w:tcW w:w="7138" w:type="dxa"/>
          </w:tcPr>
          <w:p w14:paraId="1893377A" w14:textId="12B8E657" w:rsidR="00352461" w:rsidRPr="00F31BB6" w:rsidRDefault="00352461" w:rsidP="008D5D63">
            <w:pPr>
              <w:pStyle w:val="Kopfzeile"/>
              <w:widowControl w:val="0"/>
              <w:tabs>
                <w:tab w:val="clear" w:pos="4536"/>
                <w:tab w:val="clear" w:pos="9072"/>
              </w:tabs>
              <w:contextualSpacing/>
            </w:pPr>
            <w:r w:rsidRPr="00F31BB6">
              <w:rPr>
                <w:b/>
              </w:rPr>
              <w:t>Intention:</w:t>
            </w:r>
            <w:r>
              <w:rPr>
                <w:b/>
              </w:rPr>
              <w:t xml:space="preserve"> </w:t>
            </w:r>
            <w:r w:rsidRPr="00352461">
              <w:rPr>
                <w:bCs/>
              </w:rPr>
              <w:t xml:space="preserve">Die Schülerinnen und Schüler setzen sich mit unterschiedlichen Perspektiven auf die Botschaft des </w:t>
            </w:r>
            <w:r w:rsidR="002E63AC">
              <w:rPr>
                <w:bCs/>
              </w:rPr>
              <w:t>Franziskus</w:t>
            </w:r>
            <w:r w:rsidRPr="00352461">
              <w:rPr>
                <w:bCs/>
              </w:rPr>
              <w:t xml:space="preserve"> auseinander. Sie wählen entsprechend ihrer Interessen einen thematischen Schwerpunkt aus, formulieren eigene Fragestellungen und planen ihren weiteren Lernprozess.</w:t>
            </w:r>
          </w:p>
        </w:tc>
        <w:tc>
          <w:tcPr>
            <w:tcW w:w="7139" w:type="dxa"/>
            <w:vMerge/>
          </w:tcPr>
          <w:p w14:paraId="62C40495" w14:textId="77777777" w:rsidR="00352461" w:rsidRDefault="00352461" w:rsidP="008D5D63">
            <w:pPr>
              <w:pStyle w:val="Kopfzeile"/>
              <w:widowControl w:val="0"/>
              <w:tabs>
                <w:tab w:val="clear" w:pos="4536"/>
                <w:tab w:val="clear" w:pos="9072"/>
              </w:tabs>
              <w:contextualSpacing/>
            </w:pPr>
          </w:p>
        </w:tc>
      </w:tr>
      <w:tr w:rsidR="00352461" w14:paraId="7270A9FD" w14:textId="77777777" w:rsidTr="00F52D58">
        <w:tc>
          <w:tcPr>
            <w:tcW w:w="7138" w:type="dxa"/>
          </w:tcPr>
          <w:p w14:paraId="6FB60AED" w14:textId="77777777" w:rsidR="00352461" w:rsidRDefault="00352461" w:rsidP="008D5D63">
            <w:pPr>
              <w:pStyle w:val="Kopfzeile"/>
              <w:widowControl w:val="0"/>
              <w:tabs>
                <w:tab w:val="clear" w:pos="4536"/>
                <w:tab w:val="clear" w:pos="9072"/>
              </w:tabs>
              <w:contextualSpacing/>
              <w:rPr>
                <w:b/>
              </w:rPr>
            </w:pPr>
            <w:r w:rsidRPr="00F31BB6">
              <w:rPr>
                <w:b/>
              </w:rPr>
              <w:t>Inhalt:</w:t>
            </w:r>
            <w:r>
              <w:rPr>
                <w:b/>
              </w:rPr>
              <w:t xml:space="preserve"> </w:t>
            </w:r>
          </w:p>
          <w:p w14:paraId="4A2D56A6" w14:textId="150562E0" w:rsidR="00352461" w:rsidRPr="00F31BB6" w:rsidRDefault="00352461" w:rsidP="008D5D63">
            <w:pPr>
              <w:pStyle w:val="Kopfzeile"/>
              <w:widowControl w:val="0"/>
              <w:tabs>
                <w:tab w:val="clear" w:pos="4536"/>
                <w:tab w:val="clear" w:pos="9072"/>
              </w:tabs>
              <w:contextualSpacing/>
            </w:pPr>
            <w:r w:rsidRPr="00352461">
              <w:rPr>
                <w:bCs/>
              </w:rPr>
              <w:t>Vorstellung der Themencluster</w:t>
            </w:r>
            <w:r w:rsidRPr="00352461">
              <w:rPr>
                <w:bCs/>
              </w:rPr>
              <w:br/>
              <w:t>• Personalisierte Themenwahl und Gruppenbildung</w:t>
            </w:r>
            <w:r w:rsidRPr="00352461">
              <w:rPr>
                <w:bCs/>
              </w:rPr>
              <w:br/>
              <w:t>• Entwicklung eigener Leitfragen</w:t>
            </w:r>
            <w:r w:rsidRPr="00352461">
              <w:rPr>
                <w:bCs/>
              </w:rPr>
              <w:br/>
              <w:t>• Planung der Recherche und Bearbeitung</w:t>
            </w:r>
          </w:p>
        </w:tc>
        <w:tc>
          <w:tcPr>
            <w:tcW w:w="7139" w:type="dxa"/>
            <w:vMerge/>
          </w:tcPr>
          <w:p w14:paraId="4861FE96" w14:textId="77777777" w:rsidR="00352461" w:rsidRDefault="00352461" w:rsidP="008D5D63">
            <w:pPr>
              <w:pStyle w:val="Kopfzeile"/>
              <w:widowControl w:val="0"/>
              <w:tabs>
                <w:tab w:val="clear" w:pos="4536"/>
                <w:tab w:val="clear" w:pos="9072"/>
              </w:tabs>
              <w:contextualSpacing/>
            </w:pPr>
          </w:p>
        </w:tc>
      </w:tr>
      <w:tr w:rsidR="00352461" w14:paraId="6C520182" w14:textId="77777777" w:rsidTr="00F52D58">
        <w:tc>
          <w:tcPr>
            <w:tcW w:w="7138" w:type="dxa"/>
          </w:tcPr>
          <w:p w14:paraId="67364585" w14:textId="220D6276" w:rsidR="00352461" w:rsidRDefault="00352461" w:rsidP="008D5D63">
            <w:pPr>
              <w:pStyle w:val="Kopfzeile"/>
              <w:widowControl w:val="0"/>
              <w:tabs>
                <w:tab w:val="clear" w:pos="4536"/>
                <w:tab w:val="clear" w:pos="9072"/>
              </w:tabs>
              <w:contextualSpacing/>
            </w:pPr>
            <w:r w:rsidRPr="00F31BB6">
              <w:rPr>
                <w:b/>
              </w:rPr>
              <w:t>Methoden:</w:t>
            </w:r>
            <w:r>
              <w:t xml:space="preserve">  </w:t>
            </w:r>
            <w:r w:rsidRPr="00352461">
              <w:rPr>
                <w:bCs/>
              </w:rPr>
              <w:t>Lernbuffet/Lernstationen zu den Themenclustern, personalisiertes Lernen, Think–Pair–Share, Gruppenbildung nach Interessen, Projektplanung</w:t>
            </w:r>
          </w:p>
        </w:tc>
        <w:tc>
          <w:tcPr>
            <w:tcW w:w="7139" w:type="dxa"/>
            <w:vMerge/>
          </w:tcPr>
          <w:p w14:paraId="2815EDD6" w14:textId="77777777" w:rsidR="00352461" w:rsidRDefault="00352461" w:rsidP="008D5D63">
            <w:pPr>
              <w:pStyle w:val="Kopfzeile"/>
              <w:widowControl w:val="0"/>
              <w:tabs>
                <w:tab w:val="clear" w:pos="4536"/>
                <w:tab w:val="clear" w:pos="9072"/>
              </w:tabs>
              <w:contextualSpacing/>
            </w:pPr>
          </w:p>
        </w:tc>
      </w:tr>
      <w:tr w:rsidR="00352461" w14:paraId="42F4C211" w14:textId="77777777" w:rsidTr="00F52D58">
        <w:tc>
          <w:tcPr>
            <w:tcW w:w="7138" w:type="dxa"/>
          </w:tcPr>
          <w:p w14:paraId="2110BF1B" w14:textId="50B21D2A" w:rsidR="00352461" w:rsidRDefault="00352461" w:rsidP="008D5D63">
            <w:pPr>
              <w:pStyle w:val="Kopfzeile"/>
              <w:widowControl w:val="0"/>
              <w:tabs>
                <w:tab w:val="clear" w:pos="4536"/>
                <w:tab w:val="clear" w:pos="9072"/>
              </w:tabs>
              <w:contextualSpacing/>
            </w:pPr>
            <w:r w:rsidRPr="00F31BB6">
              <w:rPr>
                <w:b/>
              </w:rPr>
              <w:t>Medien:</w:t>
            </w:r>
            <w:r>
              <w:t xml:space="preserve">  </w:t>
            </w:r>
            <w:r w:rsidRPr="00352461">
              <w:t>Themenkarten, Franziskusquellen, Fachtexte, Tablets/PCs, Recherchematerial, Arbeitsplan</w:t>
            </w:r>
          </w:p>
        </w:tc>
        <w:tc>
          <w:tcPr>
            <w:tcW w:w="7139" w:type="dxa"/>
            <w:vMerge/>
          </w:tcPr>
          <w:p w14:paraId="1A80316C" w14:textId="77777777" w:rsidR="00352461" w:rsidRDefault="00352461" w:rsidP="008D5D63">
            <w:pPr>
              <w:pStyle w:val="Kopfzeile"/>
              <w:widowControl w:val="0"/>
              <w:tabs>
                <w:tab w:val="clear" w:pos="4536"/>
                <w:tab w:val="clear" w:pos="9072"/>
              </w:tabs>
              <w:contextualSpacing/>
            </w:pPr>
          </w:p>
        </w:tc>
      </w:tr>
    </w:tbl>
    <w:p w14:paraId="42F7DC80" w14:textId="77777777" w:rsidR="002E5A29" w:rsidRDefault="002E5A29" w:rsidP="008D5D63">
      <w:pPr>
        <w:pStyle w:val="Kopfzeile"/>
        <w:widowControl w:val="0"/>
        <w:tabs>
          <w:tab w:val="clear" w:pos="4536"/>
          <w:tab w:val="clear" w:pos="9072"/>
        </w:tabs>
        <w:contextualSpacing/>
      </w:pPr>
    </w:p>
    <w:p w14:paraId="2674CBE6" w14:textId="77777777" w:rsidR="00352461" w:rsidRPr="00352461" w:rsidRDefault="00352461" w:rsidP="00352461">
      <w:pPr>
        <w:pStyle w:val="Kopfzeile"/>
        <w:widowControl w:val="0"/>
        <w:spacing w:before="120" w:line="360" w:lineRule="auto"/>
        <w:contextualSpacing/>
        <w:rPr>
          <w:b/>
          <w:bCs/>
        </w:rPr>
      </w:pPr>
      <w:r w:rsidRPr="00352461">
        <w:rPr>
          <w:b/>
          <w:bCs/>
        </w:rPr>
        <w:t>Mögliche Themencluster</w:t>
      </w:r>
    </w:p>
    <w:p w14:paraId="69BEF7E4" w14:textId="1760748D" w:rsidR="00352461" w:rsidRPr="00352461" w:rsidRDefault="002E63AC" w:rsidP="008D5D63">
      <w:pPr>
        <w:pStyle w:val="Kopfzeile"/>
        <w:widowControl w:val="0"/>
        <w:numPr>
          <w:ilvl w:val="0"/>
          <w:numId w:val="10"/>
        </w:numPr>
        <w:ind w:hanging="357"/>
        <w:contextualSpacing/>
      </w:pPr>
      <w:r>
        <w:rPr>
          <w:b/>
          <w:bCs/>
        </w:rPr>
        <w:t>Franziskus</w:t>
      </w:r>
      <w:r w:rsidR="00352461" w:rsidRPr="00352461">
        <w:rPr>
          <w:b/>
          <w:bCs/>
        </w:rPr>
        <w:t xml:space="preserve"> – Was trägt sein Leben?</w:t>
      </w:r>
      <w:r w:rsidR="00352461" w:rsidRPr="00352461">
        <w:t xml:space="preserve"> </w:t>
      </w:r>
    </w:p>
    <w:p w14:paraId="2CEBC575" w14:textId="00CC0481" w:rsidR="00352461" w:rsidRDefault="00352461" w:rsidP="008D5D63">
      <w:pPr>
        <w:pStyle w:val="Kopfzeile"/>
        <w:widowControl w:val="0"/>
        <w:numPr>
          <w:ilvl w:val="1"/>
          <w:numId w:val="10"/>
        </w:numPr>
        <w:ind w:hanging="357"/>
        <w:contextualSpacing/>
      </w:pPr>
      <w:r>
        <w:t>Leben und Botschaft</w:t>
      </w:r>
    </w:p>
    <w:p w14:paraId="5E38CEA7" w14:textId="30399A93" w:rsidR="00352461" w:rsidRPr="00352461" w:rsidRDefault="00352461" w:rsidP="008D5D63">
      <w:pPr>
        <w:pStyle w:val="Kopfzeile"/>
        <w:widowControl w:val="0"/>
        <w:numPr>
          <w:ilvl w:val="1"/>
          <w:numId w:val="10"/>
        </w:numPr>
        <w:ind w:hanging="357"/>
        <w:contextualSpacing/>
      </w:pPr>
      <w:r w:rsidRPr="00352461">
        <w:t xml:space="preserve">Welche Erfahrungen und Überzeugungen prägen Franziskus? </w:t>
      </w:r>
    </w:p>
    <w:p w14:paraId="445CBAEE" w14:textId="77777777" w:rsidR="00352461" w:rsidRPr="00352461" w:rsidRDefault="00352461" w:rsidP="008D5D63">
      <w:pPr>
        <w:pStyle w:val="Kopfzeile"/>
        <w:widowControl w:val="0"/>
        <w:numPr>
          <w:ilvl w:val="1"/>
          <w:numId w:val="10"/>
        </w:numPr>
        <w:ind w:hanging="357"/>
        <w:contextualSpacing/>
      </w:pPr>
      <w:r w:rsidRPr="00352461">
        <w:t xml:space="preserve">Welche Bedeutung können sie heute noch haben? </w:t>
      </w:r>
    </w:p>
    <w:p w14:paraId="347C0345" w14:textId="77777777" w:rsidR="00352461" w:rsidRPr="00352461" w:rsidRDefault="00352461" w:rsidP="008D5D63">
      <w:pPr>
        <w:pStyle w:val="Kopfzeile"/>
        <w:widowControl w:val="0"/>
        <w:numPr>
          <w:ilvl w:val="0"/>
          <w:numId w:val="10"/>
        </w:numPr>
        <w:ind w:hanging="357"/>
        <w:contextualSpacing/>
      </w:pPr>
      <w:r w:rsidRPr="00352461">
        <w:rPr>
          <w:b/>
          <w:bCs/>
        </w:rPr>
        <w:t>Gesellschaft und Konsum – Funktioniert Genügsamkeit?</w:t>
      </w:r>
      <w:r w:rsidRPr="00352461">
        <w:t xml:space="preserve"> </w:t>
      </w:r>
    </w:p>
    <w:p w14:paraId="14963A7F" w14:textId="77777777" w:rsidR="00352461" w:rsidRPr="00352461" w:rsidRDefault="00352461" w:rsidP="008D5D63">
      <w:pPr>
        <w:pStyle w:val="Kopfzeile"/>
        <w:widowControl w:val="0"/>
        <w:numPr>
          <w:ilvl w:val="1"/>
          <w:numId w:val="10"/>
        </w:numPr>
        <w:ind w:hanging="357"/>
        <w:contextualSpacing/>
      </w:pPr>
      <w:r w:rsidRPr="00352461">
        <w:t xml:space="preserve">Ist wirtschaftliches Wachstum grenzenlos möglich? </w:t>
      </w:r>
    </w:p>
    <w:p w14:paraId="624ED81A" w14:textId="77777777" w:rsidR="00352461" w:rsidRDefault="00352461" w:rsidP="008D5D63">
      <w:pPr>
        <w:pStyle w:val="Kopfzeile"/>
        <w:widowControl w:val="0"/>
        <w:numPr>
          <w:ilvl w:val="1"/>
          <w:numId w:val="10"/>
        </w:numPr>
        <w:ind w:hanging="357"/>
        <w:contextualSpacing/>
      </w:pPr>
      <w:r w:rsidRPr="00352461">
        <w:t xml:space="preserve">Welche Chancen und Herausforderungen bringt Genügsamkeit mit sich? </w:t>
      </w:r>
    </w:p>
    <w:p w14:paraId="5EBC42E0" w14:textId="77777777" w:rsidR="00352461" w:rsidRPr="00352461" w:rsidRDefault="00352461" w:rsidP="008D5D63">
      <w:pPr>
        <w:pStyle w:val="Kopfzeile"/>
        <w:widowControl w:val="0"/>
        <w:numPr>
          <w:ilvl w:val="1"/>
          <w:numId w:val="10"/>
        </w:numPr>
        <w:ind w:hanging="357"/>
        <w:contextualSpacing/>
      </w:pPr>
      <w:r w:rsidRPr="00352461">
        <w:t xml:space="preserve">Entwickelt ein Szenario: „Alle leben genügsam“ </w:t>
      </w:r>
    </w:p>
    <w:p w14:paraId="71A86BEE" w14:textId="39AB246A" w:rsidR="00352461" w:rsidRDefault="00352461" w:rsidP="008D5D63">
      <w:pPr>
        <w:pStyle w:val="Kopfzeile"/>
        <w:widowControl w:val="0"/>
        <w:numPr>
          <w:ilvl w:val="1"/>
          <w:numId w:val="10"/>
        </w:numPr>
        <w:ind w:hanging="357"/>
        <w:contextualSpacing/>
      </w:pPr>
      <w:r w:rsidRPr="00352461">
        <w:t>Was passiert mit Wirtschaft, Arbeit, Wohlstand?</w:t>
      </w:r>
    </w:p>
    <w:p w14:paraId="3AAC8B69" w14:textId="4696E83E" w:rsidR="00DB4E40" w:rsidRPr="00352461" w:rsidRDefault="00DB4E40" w:rsidP="008D5D63">
      <w:pPr>
        <w:pStyle w:val="Kopfzeile"/>
        <w:widowControl w:val="0"/>
        <w:numPr>
          <w:ilvl w:val="1"/>
          <w:numId w:val="10"/>
        </w:numPr>
        <w:ind w:hanging="357"/>
        <w:contextualSpacing/>
      </w:pPr>
      <w:r>
        <w:t>Lebt eine Woche unter Verzicht und führt ein Tagebuch, darüber, wie es euch geht.</w:t>
      </w:r>
    </w:p>
    <w:p w14:paraId="05C53F9B" w14:textId="77777777" w:rsidR="00352461" w:rsidRPr="00352461" w:rsidRDefault="00352461" w:rsidP="008D5D63">
      <w:pPr>
        <w:pStyle w:val="Kopfzeile"/>
        <w:widowControl w:val="0"/>
        <w:numPr>
          <w:ilvl w:val="0"/>
          <w:numId w:val="10"/>
        </w:numPr>
        <w:ind w:hanging="357"/>
        <w:contextualSpacing/>
      </w:pPr>
      <w:r w:rsidRPr="00352461">
        <w:rPr>
          <w:b/>
          <w:bCs/>
        </w:rPr>
        <w:t>Grenzen des Verzichts – Wann wird Verzicht problematisch?</w:t>
      </w:r>
      <w:r w:rsidRPr="00352461">
        <w:t xml:space="preserve"> </w:t>
      </w:r>
    </w:p>
    <w:p w14:paraId="7B25CED5" w14:textId="77777777" w:rsidR="00352461" w:rsidRPr="00352461" w:rsidRDefault="00352461" w:rsidP="008D5D63">
      <w:pPr>
        <w:pStyle w:val="Kopfzeile"/>
        <w:widowControl w:val="0"/>
        <w:numPr>
          <w:ilvl w:val="1"/>
          <w:numId w:val="10"/>
        </w:numPr>
        <w:ind w:hanging="357"/>
        <w:contextualSpacing/>
      </w:pPr>
      <w:r w:rsidRPr="00352461">
        <w:t xml:space="preserve">Wo ist Verzicht sinnvoll? </w:t>
      </w:r>
    </w:p>
    <w:p w14:paraId="07C6C22F" w14:textId="77777777" w:rsidR="00352461" w:rsidRDefault="00352461" w:rsidP="008D5D63">
      <w:pPr>
        <w:pStyle w:val="Kopfzeile"/>
        <w:widowControl w:val="0"/>
        <w:numPr>
          <w:ilvl w:val="1"/>
          <w:numId w:val="10"/>
        </w:numPr>
        <w:ind w:hanging="357"/>
        <w:contextualSpacing/>
      </w:pPr>
      <w:r w:rsidRPr="00352461">
        <w:t xml:space="preserve">Wo kann er Menschen überfordern oder ungerecht werden? </w:t>
      </w:r>
    </w:p>
    <w:p w14:paraId="6F1432B4" w14:textId="77777777" w:rsidR="00352461" w:rsidRPr="00352461" w:rsidRDefault="00352461" w:rsidP="008D5D63">
      <w:pPr>
        <w:pStyle w:val="Kopfzeile"/>
        <w:widowControl w:val="0"/>
        <w:numPr>
          <w:ilvl w:val="1"/>
          <w:numId w:val="10"/>
        </w:numPr>
        <w:ind w:hanging="357"/>
        <w:contextualSpacing/>
      </w:pPr>
      <w:r w:rsidRPr="00352461">
        <w:lastRenderedPageBreak/>
        <w:t xml:space="preserve">Sammelt Beispiele, wo Verzicht problematisch wird </w:t>
      </w:r>
    </w:p>
    <w:p w14:paraId="74EA14FB" w14:textId="77777777" w:rsidR="00352461" w:rsidRPr="00352461" w:rsidRDefault="00352461" w:rsidP="008D5D63">
      <w:pPr>
        <w:pStyle w:val="Kopfzeile"/>
        <w:widowControl w:val="0"/>
        <w:numPr>
          <w:ilvl w:val="1"/>
          <w:numId w:val="10"/>
        </w:numPr>
        <w:ind w:hanging="357"/>
        <w:contextualSpacing/>
      </w:pPr>
      <w:r w:rsidRPr="00352461">
        <w:t>Diskutiert: freiwillige vs. Erzwungene Genügsamkeit</w:t>
      </w:r>
    </w:p>
    <w:p w14:paraId="717A1E88" w14:textId="3709A334" w:rsidR="00352461" w:rsidRPr="00352461" w:rsidRDefault="00352461" w:rsidP="008D5D63">
      <w:pPr>
        <w:pStyle w:val="Kopfzeile"/>
        <w:widowControl w:val="0"/>
        <w:numPr>
          <w:ilvl w:val="0"/>
          <w:numId w:val="10"/>
        </w:numPr>
        <w:ind w:hanging="357"/>
        <w:contextualSpacing/>
      </w:pPr>
      <w:r w:rsidRPr="00352461">
        <w:rPr>
          <w:b/>
          <w:bCs/>
        </w:rPr>
        <w:t>Meinungen und Perspektiven – Wer denkt was?</w:t>
      </w:r>
      <w:r w:rsidRPr="00352461">
        <w:t xml:space="preserve"> </w:t>
      </w:r>
    </w:p>
    <w:p w14:paraId="74F23253" w14:textId="77777777" w:rsidR="00352461" w:rsidRPr="00352461" w:rsidRDefault="00352461" w:rsidP="008D5D63">
      <w:pPr>
        <w:pStyle w:val="Kopfzeile"/>
        <w:widowControl w:val="0"/>
        <w:numPr>
          <w:ilvl w:val="1"/>
          <w:numId w:val="10"/>
        </w:numPr>
        <w:ind w:hanging="357"/>
        <w:contextualSpacing/>
      </w:pPr>
      <w:r w:rsidRPr="00352461">
        <w:t xml:space="preserve">Welche Sichtweisen vertreten Kirche, Wirtschaft, Politik oder Menschen im persönlichen Umfeld? </w:t>
      </w:r>
    </w:p>
    <w:p w14:paraId="0A81A227" w14:textId="77777777" w:rsidR="00352461" w:rsidRDefault="00352461" w:rsidP="008D5D63">
      <w:pPr>
        <w:pStyle w:val="Kopfzeile"/>
        <w:widowControl w:val="0"/>
        <w:numPr>
          <w:ilvl w:val="1"/>
          <w:numId w:val="10"/>
        </w:numPr>
        <w:ind w:hanging="357"/>
        <w:contextualSpacing/>
      </w:pPr>
      <w:r w:rsidRPr="00352461">
        <w:t xml:space="preserve">Welche Gemeinsamkeiten und Unterschiede zeigen sich? </w:t>
      </w:r>
    </w:p>
    <w:p w14:paraId="5A88C499" w14:textId="77777777" w:rsidR="00352461" w:rsidRPr="00352461" w:rsidRDefault="00352461" w:rsidP="008D5D63">
      <w:pPr>
        <w:pStyle w:val="Kopfzeile"/>
        <w:widowControl w:val="0"/>
        <w:numPr>
          <w:ilvl w:val="1"/>
          <w:numId w:val="10"/>
        </w:numPr>
        <w:ind w:hanging="357"/>
        <w:contextualSpacing/>
      </w:pPr>
      <w:r w:rsidRPr="00352461">
        <w:t>Führt Mini-Interviews (Klasse / Familie / Betrieb)</w:t>
      </w:r>
    </w:p>
    <w:p w14:paraId="65D94068" w14:textId="798C2849" w:rsidR="00352461" w:rsidRPr="00352461" w:rsidRDefault="00352461" w:rsidP="008D5D63">
      <w:pPr>
        <w:pStyle w:val="Kopfzeile"/>
        <w:widowControl w:val="0"/>
        <w:numPr>
          <w:ilvl w:val="1"/>
          <w:numId w:val="10"/>
        </w:numPr>
        <w:ind w:hanging="357"/>
        <w:contextualSpacing/>
      </w:pPr>
      <w:r w:rsidRPr="00352461">
        <w:t xml:space="preserve">Wie sehen Vertreter der Wirtschaft und der Kirchen die Thematik? </w:t>
      </w:r>
    </w:p>
    <w:p w14:paraId="2A36595B" w14:textId="77777777" w:rsidR="00352461" w:rsidRPr="00352461" w:rsidRDefault="00352461" w:rsidP="008D5D63">
      <w:pPr>
        <w:pStyle w:val="Kopfzeile"/>
        <w:widowControl w:val="0"/>
        <w:numPr>
          <w:ilvl w:val="0"/>
          <w:numId w:val="10"/>
        </w:numPr>
        <w:ind w:hanging="357"/>
        <w:contextualSpacing/>
      </w:pPr>
      <w:r w:rsidRPr="00352461">
        <w:rPr>
          <w:b/>
          <w:bCs/>
        </w:rPr>
        <w:t>Minimalismus – Weniger besitzen, besser leben?</w:t>
      </w:r>
      <w:r w:rsidRPr="00352461">
        <w:t xml:space="preserve"> </w:t>
      </w:r>
    </w:p>
    <w:p w14:paraId="020ED1D4" w14:textId="77777777" w:rsidR="00352461" w:rsidRPr="00352461" w:rsidRDefault="00352461" w:rsidP="008D5D63">
      <w:pPr>
        <w:pStyle w:val="Kopfzeile"/>
        <w:widowControl w:val="0"/>
        <w:numPr>
          <w:ilvl w:val="1"/>
          <w:numId w:val="10"/>
        </w:numPr>
        <w:ind w:hanging="357"/>
        <w:contextualSpacing/>
      </w:pPr>
      <w:r w:rsidRPr="00352461">
        <w:t xml:space="preserve">Welche Formen des Minimalismus gibt es? </w:t>
      </w:r>
    </w:p>
    <w:p w14:paraId="0D94565C" w14:textId="77777777" w:rsidR="00352461" w:rsidRDefault="00352461" w:rsidP="008D5D63">
      <w:pPr>
        <w:pStyle w:val="Kopfzeile"/>
        <w:widowControl w:val="0"/>
        <w:numPr>
          <w:ilvl w:val="1"/>
          <w:numId w:val="10"/>
        </w:numPr>
        <w:ind w:hanging="357"/>
        <w:contextualSpacing/>
      </w:pPr>
      <w:r w:rsidRPr="00352461">
        <w:t>Handelt es sich um einen Lifestyle oder um eine tragfähige Lebenshaltung?</w:t>
      </w:r>
    </w:p>
    <w:p w14:paraId="30D4FBE2" w14:textId="77777777" w:rsidR="00DB4E40" w:rsidRPr="00DB4E40" w:rsidRDefault="00DB4E40" w:rsidP="008D5D63">
      <w:pPr>
        <w:pStyle w:val="Kopfzeile"/>
        <w:widowControl w:val="0"/>
        <w:numPr>
          <w:ilvl w:val="1"/>
          <w:numId w:val="10"/>
        </w:numPr>
        <w:ind w:hanging="357"/>
        <w:contextualSpacing/>
      </w:pPr>
      <w:r w:rsidRPr="00DB4E40">
        <w:t>Analysiert Beispiele (</w:t>
      </w:r>
      <w:proofErr w:type="spellStart"/>
      <w:r w:rsidRPr="00DB4E40">
        <w:t>Social</w:t>
      </w:r>
      <w:proofErr w:type="spellEnd"/>
      <w:r w:rsidRPr="00DB4E40">
        <w:t xml:space="preserve"> Media, Trends) </w:t>
      </w:r>
    </w:p>
    <w:p w14:paraId="03E6303B" w14:textId="1AEEF345" w:rsidR="00DB4E40" w:rsidRDefault="00DB4E40" w:rsidP="008D5D63">
      <w:pPr>
        <w:pStyle w:val="Kopfzeile"/>
        <w:widowControl w:val="0"/>
        <w:numPr>
          <w:ilvl w:val="1"/>
          <w:numId w:val="10"/>
        </w:numPr>
        <w:ind w:hanging="357"/>
        <w:contextualSpacing/>
      </w:pPr>
      <w:r w:rsidRPr="00DB4E40">
        <w:t>Prüft: echte Haltung oder Lifestyle-Ästhetik?</w:t>
      </w:r>
    </w:p>
    <w:p w14:paraId="11A8AEE1" w14:textId="77777777" w:rsidR="00352461" w:rsidRDefault="00352461" w:rsidP="00352461">
      <w:pPr>
        <w:pStyle w:val="Kopfzeile"/>
        <w:widowControl w:val="0"/>
        <w:spacing w:before="120" w:line="360" w:lineRule="auto"/>
        <w:contextualSpacing/>
      </w:pPr>
      <w:r>
        <w:rPr>
          <w:noProof/>
        </w:rPr>
        <w:drawing>
          <wp:inline distT="0" distB="0" distL="0" distR="0" wp14:anchorId="33DF696A" wp14:editId="56ECDD67">
            <wp:extent cx="5143500" cy="3429000"/>
            <wp:effectExtent l="0" t="0" r="0" b="0"/>
            <wp:docPr id="8796356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635612" name=""/>
                    <pic:cNvPicPr/>
                  </pic:nvPicPr>
                  <pic:blipFill>
                    <a:blip r:embed="rId7"/>
                    <a:stretch>
                      <a:fillRect/>
                    </a:stretch>
                  </pic:blipFill>
                  <pic:spPr>
                    <a:xfrm>
                      <a:off x="0" y="0"/>
                      <a:ext cx="5143500" cy="3429000"/>
                    </a:xfrm>
                    <a:prstGeom prst="rect">
                      <a:avLst/>
                    </a:prstGeom>
                  </pic:spPr>
                </pic:pic>
              </a:graphicData>
            </a:graphic>
          </wp:inline>
        </w:drawing>
      </w:r>
    </w:p>
    <w:p w14:paraId="0F161F91" w14:textId="534ED0AF" w:rsidR="00352461" w:rsidRPr="00352461" w:rsidRDefault="00352461" w:rsidP="00352461">
      <w:pPr>
        <w:pStyle w:val="Kopfzeile"/>
        <w:widowControl w:val="0"/>
        <w:spacing w:before="120" w:line="360" w:lineRule="auto"/>
        <w:contextualSpacing/>
      </w:pPr>
      <w:r>
        <w:t>Quelle der Grafik © ChatGPT nach einem Prompt von Daniel Hüsing</w:t>
      </w:r>
    </w:p>
    <w:p w14:paraId="00C27BFC" w14:textId="57F693E7" w:rsidR="008D5D63" w:rsidRDefault="008D5D63">
      <w:pPr>
        <w:spacing w:after="160" w:line="259" w:lineRule="auto"/>
        <w:rPr>
          <w:rFonts w:asciiTheme="minorHAnsi" w:hAnsiTheme="minorHAnsi"/>
        </w:rPr>
      </w:pPr>
      <w:r>
        <w:lastRenderedPageBreak/>
        <w:br w:type="page"/>
      </w:r>
    </w:p>
    <w:tbl>
      <w:tblPr>
        <w:tblStyle w:val="Tabellenraster"/>
        <w:tblW w:w="0" w:type="auto"/>
        <w:tblLook w:val="04A0" w:firstRow="1" w:lastRow="0" w:firstColumn="1" w:lastColumn="0" w:noHBand="0" w:noVBand="1"/>
      </w:tblPr>
      <w:tblGrid>
        <w:gridCol w:w="7138"/>
        <w:gridCol w:w="7139"/>
      </w:tblGrid>
      <w:tr w:rsidR="00DB4E40" w14:paraId="29541279" w14:textId="77777777" w:rsidTr="00F52D58">
        <w:tc>
          <w:tcPr>
            <w:tcW w:w="7138" w:type="dxa"/>
          </w:tcPr>
          <w:p w14:paraId="3A34A7DC" w14:textId="7A5F9E4D" w:rsidR="00DB4E40" w:rsidRPr="00F31BB6" w:rsidRDefault="00DB4E40" w:rsidP="008D5D63">
            <w:pPr>
              <w:pStyle w:val="Kopfzeile"/>
              <w:widowControl w:val="0"/>
              <w:tabs>
                <w:tab w:val="clear" w:pos="4536"/>
                <w:tab w:val="clear" w:pos="9072"/>
              </w:tabs>
              <w:contextualSpacing/>
              <w:rPr>
                <w:b/>
              </w:rPr>
            </w:pPr>
            <w:r>
              <w:rPr>
                <w:b/>
              </w:rPr>
              <w:lastRenderedPageBreak/>
              <w:t>7/8</w:t>
            </w:r>
            <w:r w:rsidRPr="00F31BB6">
              <w:rPr>
                <w:b/>
              </w:rPr>
              <w:t xml:space="preserve"> Stunde – Thema: </w:t>
            </w:r>
            <w:r w:rsidRPr="00912669">
              <w:t>Franziskanische Spiritualität persönlich vertiefen</w:t>
            </w:r>
          </w:p>
        </w:tc>
        <w:tc>
          <w:tcPr>
            <w:tcW w:w="7139" w:type="dxa"/>
            <w:vMerge w:val="restart"/>
          </w:tcPr>
          <w:p w14:paraId="1118696F" w14:textId="77777777" w:rsidR="00DB4E40" w:rsidRDefault="00DB4E40" w:rsidP="008D5D63">
            <w:pPr>
              <w:pStyle w:val="Kopfzeile"/>
              <w:widowControl w:val="0"/>
              <w:tabs>
                <w:tab w:val="clear" w:pos="4536"/>
                <w:tab w:val="clear" w:pos="9072"/>
              </w:tabs>
              <w:contextualSpacing/>
            </w:pPr>
            <w:r w:rsidRPr="00F31BB6">
              <w:rPr>
                <w:b/>
              </w:rPr>
              <w:t>Verlauf:</w:t>
            </w:r>
            <w:r w:rsidRPr="00F31BB6">
              <w:t xml:space="preserve"> </w:t>
            </w:r>
          </w:p>
          <w:p w14:paraId="3236FA35" w14:textId="77777777" w:rsidR="008D5D63" w:rsidRDefault="00DB4E40" w:rsidP="008D5D63">
            <w:pPr>
              <w:pStyle w:val="Kopfzeile"/>
              <w:widowControl w:val="0"/>
              <w:tabs>
                <w:tab w:val="clear" w:pos="4536"/>
                <w:tab w:val="clear" w:pos="9072"/>
              </w:tabs>
              <w:contextualSpacing/>
            </w:pPr>
            <w:r w:rsidRPr="002E5A29">
              <w:t xml:space="preserve">• </w:t>
            </w:r>
            <w:r w:rsidR="00FA2C7C" w:rsidRPr="00FA2C7C">
              <w:t>• Kontemplative Einstimmung (Meditation oder Phantasiereise)</w:t>
            </w:r>
            <w:r w:rsidR="00FA2C7C" w:rsidRPr="00FA2C7C">
              <w:br/>
              <w:t>• Persönlicher Schreibimpuls: „Was hat mich an Franziskus oder meinem Thema besonders berührt?“</w:t>
            </w:r>
            <w:r w:rsidR="00FA2C7C" w:rsidRPr="00FA2C7C">
              <w:br/>
              <w:t>• Einzelarbeit: Formulierung einer persönlichen Botschaft</w:t>
            </w:r>
            <w:r w:rsidR="00FA2C7C" w:rsidRPr="00FA2C7C">
              <w:br/>
              <w:t>• Austausch in Zweier- oder Dreiergruppen</w:t>
            </w:r>
            <w:r w:rsidR="00FA2C7C" w:rsidRPr="00FA2C7C">
              <w:br/>
              <w:t xml:space="preserve">• Entwicklung </w:t>
            </w:r>
            <w:r w:rsidR="00FA2C7C">
              <w:t>von Gedankenimpulsen zur Verstärkung der Botschaft aus den Holzobjekten</w:t>
            </w:r>
          </w:p>
          <w:p w14:paraId="6A4D0F62" w14:textId="144A9D78" w:rsidR="00DB4E40" w:rsidRPr="00F31BB6" w:rsidRDefault="008D5D63" w:rsidP="008D5D63">
            <w:pPr>
              <w:pStyle w:val="Kopfzeile"/>
              <w:widowControl w:val="0"/>
              <w:tabs>
                <w:tab w:val="clear" w:pos="4536"/>
                <w:tab w:val="clear" w:pos="9072"/>
              </w:tabs>
              <w:contextualSpacing/>
            </w:pPr>
            <w:r>
              <w:t xml:space="preserve">Präsentation der inhaltlichen </w:t>
            </w:r>
            <w:r w:rsidR="00BE4A74">
              <w:t>Beschäftigung</w:t>
            </w:r>
            <w:r>
              <w:t xml:space="preserve"> z.B. durch PowerPoint oder Plakate</w:t>
            </w:r>
            <w:r w:rsidR="00FA2C7C" w:rsidRPr="00FA2C7C">
              <w:br/>
              <w:t xml:space="preserve">• Ausblick: </w:t>
            </w:r>
            <w:r w:rsidR="00FA2C7C">
              <w:t>Wie</w:t>
            </w:r>
            <w:r w:rsidR="00FA2C7C" w:rsidRPr="00FA2C7C">
              <w:t xml:space="preserve"> könnte meine Botschaft in der Kunstaktion </w:t>
            </w:r>
            <w:r w:rsidR="00FA2C7C">
              <w:t>umgesetzt werden</w:t>
            </w:r>
            <w:r w:rsidR="00FA2C7C" w:rsidRPr="00FA2C7C">
              <w:t>?</w:t>
            </w:r>
          </w:p>
        </w:tc>
      </w:tr>
      <w:tr w:rsidR="00DB4E40" w14:paraId="68D08D6B" w14:textId="77777777" w:rsidTr="00F52D58">
        <w:tc>
          <w:tcPr>
            <w:tcW w:w="7138" w:type="dxa"/>
          </w:tcPr>
          <w:p w14:paraId="195566B4" w14:textId="7CAE11D4" w:rsidR="00DB4E40" w:rsidRPr="00F31BB6" w:rsidRDefault="00DB4E40" w:rsidP="008D5D63">
            <w:pPr>
              <w:pStyle w:val="Kopfzeile"/>
              <w:widowControl w:val="0"/>
              <w:tabs>
                <w:tab w:val="clear" w:pos="4536"/>
                <w:tab w:val="clear" w:pos="9072"/>
              </w:tabs>
              <w:contextualSpacing/>
            </w:pPr>
            <w:r w:rsidRPr="00F31BB6">
              <w:rPr>
                <w:b/>
              </w:rPr>
              <w:t>Intention:</w:t>
            </w:r>
            <w:r>
              <w:rPr>
                <w:b/>
              </w:rPr>
              <w:t xml:space="preserve"> </w:t>
            </w:r>
            <w:r w:rsidRPr="00DB4E40">
              <w:rPr>
                <w:bCs/>
              </w:rPr>
              <w:t>Die Schülerinnen und Schüler verdichten ihre fachlichen Erkenntnisse und persönlichen Erfahrungen zu einer eigenen Position. Sie lassen sich auf spirituelle Zugänge ein und entwickeln aus ihrer persönlichen Auseinandersetzung eine Botschaft, die später gestalterisch umgesetzt wird.</w:t>
            </w:r>
          </w:p>
        </w:tc>
        <w:tc>
          <w:tcPr>
            <w:tcW w:w="7139" w:type="dxa"/>
            <w:vMerge/>
          </w:tcPr>
          <w:p w14:paraId="7C51CA73" w14:textId="77777777" w:rsidR="00DB4E40" w:rsidRDefault="00DB4E40" w:rsidP="008D5D63">
            <w:pPr>
              <w:pStyle w:val="Kopfzeile"/>
              <w:widowControl w:val="0"/>
              <w:tabs>
                <w:tab w:val="clear" w:pos="4536"/>
                <w:tab w:val="clear" w:pos="9072"/>
              </w:tabs>
              <w:contextualSpacing/>
            </w:pPr>
          </w:p>
        </w:tc>
      </w:tr>
      <w:tr w:rsidR="00DB4E40" w14:paraId="34D3F979" w14:textId="77777777" w:rsidTr="00F52D58">
        <w:tc>
          <w:tcPr>
            <w:tcW w:w="7138" w:type="dxa"/>
          </w:tcPr>
          <w:p w14:paraId="23CE3497" w14:textId="77777777" w:rsidR="00DB4E40" w:rsidRDefault="00DB4E40" w:rsidP="008D5D63">
            <w:pPr>
              <w:pStyle w:val="Kopfzeile"/>
              <w:widowControl w:val="0"/>
              <w:tabs>
                <w:tab w:val="clear" w:pos="4536"/>
                <w:tab w:val="clear" w:pos="9072"/>
              </w:tabs>
              <w:contextualSpacing/>
              <w:rPr>
                <w:b/>
              </w:rPr>
            </w:pPr>
            <w:r w:rsidRPr="00F31BB6">
              <w:rPr>
                <w:b/>
              </w:rPr>
              <w:t>Inhalt:</w:t>
            </w:r>
            <w:r>
              <w:rPr>
                <w:b/>
              </w:rPr>
              <w:t xml:space="preserve"> </w:t>
            </w:r>
          </w:p>
          <w:p w14:paraId="749712F6" w14:textId="77777777" w:rsidR="008D5D63" w:rsidRDefault="00DB4E40" w:rsidP="008D5D63">
            <w:pPr>
              <w:pStyle w:val="Kopfzeile"/>
              <w:widowControl w:val="0"/>
              <w:tabs>
                <w:tab w:val="clear" w:pos="4536"/>
                <w:tab w:val="clear" w:pos="9072"/>
              </w:tabs>
              <w:contextualSpacing/>
              <w:rPr>
                <w:bCs/>
              </w:rPr>
            </w:pPr>
            <w:r w:rsidRPr="00DB4E40">
              <w:rPr>
                <w:bCs/>
              </w:rPr>
              <w:t>• Meditation bzw. kontemplative Unterbrechung</w:t>
            </w:r>
            <w:r w:rsidRPr="00DB4E40">
              <w:rPr>
                <w:bCs/>
              </w:rPr>
              <w:br/>
              <w:t>• Persönliche Resonanzen und Erfahrungen</w:t>
            </w:r>
            <w:r w:rsidRPr="00DB4E40">
              <w:rPr>
                <w:bCs/>
              </w:rPr>
              <w:br/>
              <w:t>• Individuelle Standortbestimmung</w:t>
            </w:r>
            <w:r w:rsidRPr="00DB4E40">
              <w:rPr>
                <w:bCs/>
              </w:rPr>
              <w:br/>
              <w:t>• Verdichtung der Erkenntnisse zu einer persönlichen Botschaft</w:t>
            </w:r>
          </w:p>
          <w:p w14:paraId="10AE1B58" w14:textId="5E66A790" w:rsidR="008D5D63" w:rsidRDefault="008D5D63" w:rsidP="008D5D63">
            <w:pPr>
              <w:pStyle w:val="Kopfzeile"/>
              <w:widowControl w:val="0"/>
              <w:tabs>
                <w:tab w:val="clear" w:pos="4536"/>
                <w:tab w:val="clear" w:pos="9072"/>
              </w:tabs>
              <w:contextualSpacing/>
              <w:rPr>
                <w:bCs/>
              </w:rPr>
            </w:pPr>
            <w:r w:rsidRPr="00DB4E40">
              <w:rPr>
                <w:bCs/>
              </w:rPr>
              <w:t xml:space="preserve">• </w:t>
            </w:r>
            <w:r>
              <w:rPr>
                <w:bCs/>
              </w:rPr>
              <w:t>Präsentation der Ergebnisse aus den Stunden 3-6</w:t>
            </w:r>
          </w:p>
          <w:p w14:paraId="7C21D14D" w14:textId="210E828F" w:rsidR="00DB4E40" w:rsidRDefault="008D5D63" w:rsidP="008D5D63">
            <w:pPr>
              <w:pStyle w:val="Kopfzeile"/>
              <w:widowControl w:val="0"/>
              <w:tabs>
                <w:tab w:val="clear" w:pos="4536"/>
                <w:tab w:val="clear" w:pos="9072"/>
              </w:tabs>
              <w:contextualSpacing/>
              <w:rPr>
                <w:bCs/>
              </w:rPr>
            </w:pPr>
            <w:r w:rsidRPr="00DB4E40">
              <w:rPr>
                <w:bCs/>
              </w:rPr>
              <w:t xml:space="preserve">• </w:t>
            </w:r>
            <w:r>
              <w:rPr>
                <w:bCs/>
              </w:rPr>
              <w:t>Erweiterung der Ergebnisse aus den Stunden 3-6 um Erkenntnisse aus der Meditation</w:t>
            </w:r>
            <w:r w:rsidR="00DB4E40" w:rsidRPr="00DB4E40">
              <w:rPr>
                <w:bCs/>
              </w:rPr>
              <w:br/>
              <w:t>• Entwicklung erster Gestaltungsideen</w:t>
            </w:r>
          </w:p>
          <w:p w14:paraId="38C43BDB" w14:textId="069D1192" w:rsidR="00C74B98" w:rsidRPr="00F31BB6" w:rsidRDefault="00C74B98" w:rsidP="008D5D63">
            <w:pPr>
              <w:pStyle w:val="Kopfzeile"/>
              <w:widowControl w:val="0"/>
              <w:tabs>
                <w:tab w:val="clear" w:pos="4536"/>
                <w:tab w:val="clear" w:pos="9072"/>
              </w:tabs>
              <w:contextualSpacing/>
            </w:pPr>
          </w:p>
        </w:tc>
        <w:tc>
          <w:tcPr>
            <w:tcW w:w="7139" w:type="dxa"/>
            <w:vMerge/>
          </w:tcPr>
          <w:p w14:paraId="5B390079" w14:textId="77777777" w:rsidR="00DB4E40" w:rsidRDefault="00DB4E40" w:rsidP="008D5D63">
            <w:pPr>
              <w:pStyle w:val="Kopfzeile"/>
              <w:widowControl w:val="0"/>
              <w:tabs>
                <w:tab w:val="clear" w:pos="4536"/>
                <w:tab w:val="clear" w:pos="9072"/>
              </w:tabs>
              <w:contextualSpacing/>
            </w:pPr>
          </w:p>
        </w:tc>
      </w:tr>
      <w:tr w:rsidR="00DB4E40" w14:paraId="2DEED04D" w14:textId="77777777" w:rsidTr="00F52D58">
        <w:tc>
          <w:tcPr>
            <w:tcW w:w="7138" w:type="dxa"/>
          </w:tcPr>
          <w:p w14:paraId="431676CA" w14:textId="0000C618" w:rsidR="00DB4E40" w:rsidRDefault="00DB4E40" w:rsidP="008D5D63">
            <w:pPr>
              <w:pStyle w:val="Kopfzeile"/>
              <w:widowControl w:val="0"/>
              <w:tabs>
                <w:tab w:val="clear" w:pos="4536"/>
                <w:tab w:val="clear" w:pos="9072"/>
              </w:tabs>
              <w:contextualSpacing/>
            </w:pPr>
            <w:r w:rsidRPr="00F31BB6">
              <w:rPr>
                <w:b/>
              </w:rPr>
              <w:t>Methoden:</w:t>
            </w:r>
            <w:r>
              <w:t xml:space="preserve">  </w:t>
            </w:r>
            <w:r w:rsidRPr="00DB4E40">
              <w:rPr>
                <w:bCs/>
              </w:rPr>
              <w:t xml:space="preserve">Meditation, Phantasiereise, Schreibimpuls, Einzelarbeit, Resonanzgespräch in Kleingruppen, </w:t>
            </w:r>
            <w:r w:rsidR="008D5D63">
              <w:rPr>
                <w:bCs/>
              </w:rPr>
              <w:t xml:space="preserve">PowerPoint o.ä. </w:t>
            </w:r>
            <w:r w:rsidRPr="00DB4E40">
              <w:rPr>
                <w:bCs/>
              </w:rPr>
              <w:t>Skizzieren erster Symbolideen</w:t>
            </w:r>
          </w:p>
        </w:tc>
        <w:tc>
          <w:tcPr>
            <w:tcW w:w="7139" w:type="dxa"/>
            <w:vMerge/>
          </w:tcPr>
          <w:p w14:paraId="4FD8096F" w14:textId="77777777" w:rsidR="00DB4E40" w:rsidRDefault="00DB4E40" w:rsidP="008D5D63">
            <w:pPr>
              <w:pStyle w:val="Kopfzeile"/>
              <w:widowControl w:val="0"/>
              <w:tabs>
                <w:tab w:val="clear" w:pos="4536"/>
                <w:tab w:val="clear" w:pos="9072"/>
              </w:tabs>
              <w:contextualSpacing/>
            </w:pPr>
          </w:p>
        </w:tc>
      </w:tr>
      <w:tr w:rsidR="00DB4E40" w14:paraId="0A951A62" w14:textId="77777777" w:rsidTr="00F52D58">
        <w:tc>
          <w:tcPr>
            <w:tcW w:w="7138" w:type="dxa"/>
          </w:tcPr>
          <w:p w14:paraId="3DB9DFCE" w14:textId="333E1AE3" w:rsidR="00DB4E40" w:rsidRDefault="00DB4E40" w:rsidP="008D5D63">
            <w:pPr>
              <w:pStyle w:val="Kopfzeile"/>
              <w:widowControl w:val="0"/>
              <w:tabs>
                <w:tab w:val="clear" w:pos="4536"/>
                <w:tab w:val="clear" w:pos="9072"/>
              </w:tabs>
              <w:contextualSpacing/>
            </w:pPr>
            <w:r w:rsidRPr="00F31BB6">
              <w:rPr>
                <w:b/>
              </w:rPr>
              <w:t>Medien:</w:t>
            </w:r>
            <w:r>
              <w:t xml:space="preserve">  </w:t>
            </w:r>
            <w:r w:rsidR="00FA2C7C" w:rsidRPr="00FA2C7C">
              <w:t>Meditationstext, Musik (optional), Schreibheft, Impulskarten, Skizzenpapier</w:t>
            </w:r>
          </w:p>
        </w:tc>
        <w:tc>
          <w:tcPr>
            <w:tcW w:w="7139" w:type="dxa"/>
            <w:vMerge/>
          </w:tcPr>
          <w:p w14:paraId="1ECBC6C4" w14:textId="77777777" w:rsidR="00DB4E40" w:rsidRDefault="00DB4E40" w:rsidP="008D5D63">
            <w:pPr>
              <w:pStyle w:val="Kopfzeile"/>
              <w:widowControl w:val="0"/>
              <w:tabs>
                <w:tab w:val="clear" w:pos="4536"/>
                <w:tab w:val="clear" w:pos="9072"/>
              </w:tabs>
              <w:contextualSpacing/>
            </w:pPr>
          </w:p>
        </w:tc>
      </w:tr>
    </w:tbl>
    <w:p w14:paraId="5AE2123B" w14:textId="2BFCF476" w:rsidR="008D5D63" w:rsidRDefault="008D5D63"/>
    <w:p w14:paraId="223B0B24" w14:textId="77777777" w:rsidR="008D5D63" w:rsidRDefault="008D5D63">
      <w:pPr>
        <w:spacing w:after="160" w:line="259" w:lineRule="auto"/>
      </w:pPr>
      <w:r>
        <w:br w:type="page"/>
      </w:r>
    </w:p>
    <w:tbl>
      <w:tblPr>
        <w:tblStyle w:val="Tabellenraster"/>
        <w:tblW w:w="0" w:type="auto"/>
        <w:tblLook w:val="04A0" w:firstRow="1" w:lastRow="0" w:firstColumn="1" w:lastColumn="0" w:noHBand="0" w:noVBand="1"/>
      </w:tblPr>
      <w:tblGrid>
        <w:gridCol w:w="7138"/>
        <w:gridCol w:w="7139"/>
      </w:tblGrid>
      <w:tr w:rsidR="00FA2C7C" w14:paraId="278B71CC" w14:textId="77777777" w:rsidTr="00F52D58">
        <w:tc>
          <w:tcPr>
            <w:tcW w:w="7138" w:type="dxa"/>
          </w:tcPr>
          <w:p w14:paraId="312EBF14" w14:textId="56CD6C03" w:rsidR="00FA2C7C" w:rsidRPr="00F31BB6" w:rsidRDefault="00C74B98" w:rsidP="008D5D63">
            <w:pPr>
              <w:pStyle w:val="Kopfzeile"/>
              <w:widowControl w:val="0"/>
              <w:tabs>
                <w:tab w:val="clear" w:pos="4536"/>
                <w:tab w:val="clear" w:pos="9072"/>
              </w:tabs>
              <w:contextualSpacing/>
              <w:rPr>
                <w:b/>
              </w:rPr>
            </w:pPr>
            <w:r>
              <w:rPr>
                <w:b/>
              </w:rPr>
              <w:lastRenderedPageBreak/>
              <w:t>9</w:t>
            </w:r>
            <w:r w:rsidR="00FA2C7C">
              <w:rPr>
                <w:b/>
              </w:rPr>
              <w:t>/</w:t>
            </w:r>
            <w:r>
              <w:rPr>
                <w:b/>
              </w:rPr>
              <w:t>10</w:t>
            </w:r>
            <w:r w:rsidR="00FA2C7C" w:rsidRPr="00F31BB6">
              <w:rPr>
                <w:b/>
              </w:rPr>
              <w:t xml:space="preserve"> Stunde – Thema: </w:t>
            </w:r>
            <w:r w:rsidRPr="00C74B98">
              <w:t>Religiöse Impulse gestalten und öffentlich kommunizieren</w:t>
            </w:r>
          </w:p>
        </w:tc>
        <w:tc>
          <w:tcPr>
            <w:tcW w:w="7139" w:type="dxa"/>
            <w:vMerge w:val="restart"/>
          </w:tcPr>
          <w:p w14:paraId="6965270C" w14:textId="77777777" w:rsidR="00FA2C7C" w:rsidRDefault="00FA2C7C" w:rsidP="008D5D63">
            <w:pPr>
              <w:pStyle w:val="Kopfzeile"/>
              <w:widowControl w:val="0"/>
              <w:tabs>
                <w:tab w:val="clear" w:pos="4536"/>
                <w:tab w:val="clear" w:pos="9072"/>
              </w:tabs>
              <w:contextualSpacing/>
            </w:pPr>
            <w:r w:rsidRPr="00F31BB6">
              <w:rPr>
                <w:b/>
              </w:rPr>
              <w:t>Verlauf:</w:t>
            </w:r>
            <w:r w:rsidRPr="00F31BB6">
              <w:t xml:space="preserve"> </w:t>
            </w:r>
          </w:p>
          <w:p w14:paraId="1BB5ABB0" w14:textId="61F70A24" w:rsidR="00C74B98" w:rsidRDefault="00FA2C7C" w:rsidP="008D5D63">
            <w:pPr>
              <w:pStyle w:val="Kopfzeile"/>
              <w:widowControl w:val="0"/>
              <w:tabs>
                <w:tab w:val="clear" w:pos="4536"/>
                <w:tab w:val="clear" w:pos="9072"/>
              </w:tabs>
              <w:contextualSpacing/>
            </w:pPr>
            <w:r w:rsidRPr="002E5A29">
              <w:t xml:space="preserve">• </w:t>
            </w:r>
            <w:r w:rsidRPr="00FA2C7C">
              <w:t>• Kontemplative Einstimmung (Meditation oder Phantasiereise)</w:t>
            </w:r>
            <w:r w:rsidRPr="00FA2C7C">
              <w:br/>
              <w:t>• Kurze Rückbesinnung auf die persönliche Botschaft aus Stunde 7/8.</w:t>
            </w:r>
            <w:r w:rsidRPr="00FA2C7C">
              <w:br/>
              <w:t xml:space="preserve">• Herstellung der Holzobjekte in </w:t>
            </w:r>
            <w:r>
              <w:t xml:space="preserve">schweigender, kontemplativer </w:t>
            </w:r>
            <w:r w:rsidRPr="00FA2C7C">
              <w:t>arbeitsteiliger Werkstattarbeit.</w:t>
            </w:r>
            <w:r>
              <w:t xml:space="preserve"> (Werkstatt als </w:t>
            </w:r>
            <w:r w:rsidR="00BE4A74">
              <w:t>ästhetischer und spiritueller</w:t>
            </w:r>
            <w:r>
              <w:t xml:space="preserve"> Lernort)</w:t>
            </w:r>
            <w:r w:rsidRPr="00FA2C7C">
              <w:br/>
              <w:t xml:space="preserve">• </w:t>
            </w:r>
            <w:proofErr w:type="gramStart"/>
            <w:r w:rsidRPr="00FA2C7C">
              <w:t>Parallel Entwicklung</w:t>
            </w:r>
            <w:proofErr w:type="gramEnd"/>
            <w:r w:rsidRPr="00FA2C7C">
              <w:t xml:space="preserve"> der Informationsschrift bzw. digitaler Kommunikationsmedien.</w:t>
            </w:r>
            <w:r w:rsidRPr="00FA2C7C">
              <w:br/>
              <w:t>• Gegenseitige Beratung hinsichtlich Verständlichkeit, Symbolwirkung und Gestaltung.</w:t>
            </w:r>
            <w:r w:rsidRPr="00FA2C7C">
              <w:br/>
              <w:t>• Zusammenführung von Holzobjekt und Informationsmedium.</w:t>
            </w:r>
          </w:p>
          <w:p w14:paraId="6897EDD2" w14:textId="5655C8E2" w:rsidR="00FA2C7C" w:rsidRPr="00F31BB6" w:rsidRDefault="00C74B98" w:rsidP="008D5D63">
            <w:pPr>
              <w:pStyle w:val="Kopfzeile"/>
              <w:widowControl w:val="0"/>
              <w:tabs>
                <w:tab w:val="clear" w:pos="4536"/>
                <w:tab w:val="clear" w:pos="9072"/>
              </w:tabs>
              <w:contextualSpacing/>
            </w:pPr>
            <w:r w:rsidRPr="00FA2C7C">
              <w:t>•</w:t>
            </w:r>
            <w:r>
              <w:t xml:space="preserve"> Hausaufgabe Aufhängen der Objekte und Beobachtung erster Reaktionen </w:t>
            </w:r>
            <w:proofErr w:type="gramStart"/>
            <w:r>
              <w:t>von  Menschen</w:t>
            </w:r>
            <w:proofErr w:type="gramEnd"/>
            <w:r>
              <w:t xml:space="preserve"> auf die Objekte</w:t>
            </w:r>
            <w:r w:rsidR="00FA2C7C" w:rsidRPr="00FA2C7C">
              <w:br/>
              <w:t>• Vorbereitung der Präsentation in der folgenden Doppelstunde.</w:t>
            </w:r>
          </w:p>
        </w:tc>
      </w:tr>
      <w:tr w:rsidR="00FA2C7C" w14:paraId="0552FD4B" w14:textId="77777777" w:rsidTr="00F52D58">
        <w:tc>
          <w:tcPr>
            <w:tcW w:w="7138" w:type="dxa"/>
          </w:tcPr>
          <w:p w14:paraId="2B997727" w14:textId="6CD1C9F4" w:rsidR="00FA2C7C" w:rsidRPr="00F31BB6" w:rsidRDefault="00FA2C7C" w:rsidP="008D5D63">
            <w:pPr>
              <w:pStyle w:val="Kopfzeile"/>
              <w:widowControl w:val="0"/>
              <w:tabs>
                <w:tab w:val="clear" w:pos="4536"/>
                <w:tab w:val="clear" w:pos="9072"/>
              </w:tabs>
              <w:contextualSpacing/>
            </w:pPr>
            <w:r w:rsidRPr="00F31BB6">
              <w:rPr>
                <w:b/>
              </w:rPr>
              <w:t>Intention:</w:t>
            </w:r>
            <w:r>
              <w:rPr>
                <w:b/>
              </w:rPr>
              <w:t xml:space="preserve"> </w:t>
            </w:r>
            <w:r w:rsidRPr="00FA2C7C">
              <w:rPr>
                <w:bCs/>
              </w:rPr>
              <w:t>Die Schülerinnen und Schüler setzen ihre persönliche Botschaft in eine symbolische Gestaltung um. Sie entwickeln Holzobjekte sowie eine adressatengerechte Informationsschrift, die die Botschaft der Kunstaktion verständlich vermittelt und Menschen zum Nachdenken und Mitmachen anregt.</w:t>
            </w:r>
          </w:p>
        </w:tc>
        <w:tc>
          <w:tcPr>
            <w:tcW w:w="7139" w:type="dxa"/>
            <w:vMerge/>
          </w:tcPr>
          <w:p w14:paraId="397CD70E" w14:textId="77777777" w:rsidR="00FA2C7C" w:rsidRDefault="00FA2C7C" w:rsidP="008D5D63">
            <w:pPr>
              <w:pStyle w:val="Kopfzeile"/>
              <w:widowControl w:val="0"/>
              <w:tabs>
                <w:tab w:val="clear" w:pos="4536"/>
                <w:tab w:val="clear" w:pos="9072"/>
              </w:tabs>
              <w:contextualSpacing/>
            </w:pPr>
          </w:p>
        </w:tc>
      </w:tr>
      <w:tr w:rsidR="00FA2C7C" w14:paraId="10624446" w14:textId="77777777" w:rsidTr="00F52D58">
        <w:tc>
          <w:tcPr>
            <w:tcW w:w="7138" w:type="dxa"/>
          </w:tcPr>
          <w:p w14:paraId="5BCBEB7A" w14:textId="77777777" w:rsidR="00FA2C7C" w:rsidRDefault="00FA2C7C" w:rsidP="008D5D63">
            <w:pPr>
              <w:pStyle w:val="Kopfzeile"/>
              <w:widowControl w:val="0"/>
              <w:tabs>
                <w:tab w:val="clear" w:pos="4536"/>
                <w:tab w:val="clear" w:pos="9072"/>
              </w:tabs>
              <w:contextualSpacing/>
              <w:rPr>
                <w:b/>
              </w:rPr>
            </w:pPr>
            <w:r w:rsidRPr="00F31BB6">
              <w:rPr>
                <w:b/>
              </w:rPr>
              <w:t>Inhalt:</w:t>
            </w:r>
            <w:r>
              <w:rPr>
                <w:b/>
              </w:rPr>
              <w:t xml:space="preserve"> </w:t>
            </w:r>
          </w:p>
          <w:p w14:paraId="3915A13B" w14:textId="7187D1A4" w:rsidR="00FA2C7C" w:rsidRPr="00F31BB6" w:rsidRDefault="00FA2C7C" w:rsidP="008D5D63">
            <w:pPr>
              <w:pStyle w:val="Kopfzeile"/>
              <w:widowControl w:val="0"/>
              <w:tabs>
                <w:tab w:val="clear" w:pos="4536"/>
                <w:tab w:val="clear" w:pos="9072"/>
              </w:tabs>
              <w:contextualSpacing/>
            </w:pPr>
            <w:r w:rsidRPr="00FA2C7C">
              <w:rPr>
                <w:bCs/>
              </w:rPr>
              <w:t>• Herstellung der Holzobjekte</w:t>
            </w:r>
            <w:r w:rsidRPr="00FA2C7C">
              <w:rPr>
                <w:bCs/>
              </w:rPr>
              <w:br/>
              <w:t xml:space="preserve">• Entwicklung einer adressatengerechten Informationsschrift (analog, digital oder </w:t>
            </w:r>
            <w:proofErr w:type="spellStart"/>
            <w:r w:rsidRPr="00FA2C7C">
              <w:rPr>
                <w:bCs/>
              </w:rPr>
              <w:t>Social</w:t>
            </w:r>
            <w:proofErr w:type="spellEnd"/>
            <w:r w:rsidRPr="00FA2C7C">
              <w:rPr>
                <w:bCs/>
              </w:rPr>
              <w:t xml:space="preserve"> Media)</w:t>
            </w:r>
            <w:r w:rsidRPr="00FA2C7C">
              <w:rPr>
                <w:bCs/>
              </w:rPr>
              <w:br/>
              <w:t>• Gestaltung einer Kommunikationsstrategie für die Kunstaktion</w:t>
            </w:r>
            <w:r w:rsidRPr="00FA2C7C">
              <w:rPr>
                <w:bCs/>
              </w:rPr>
              <w:br/>
              <w:t>• Vorbereitung der Präsentation</w:t>
            </w:r>
          </w:p>
        </w:tc>
        <w:tc>
          <w:tcPr>
            <w:tcW w:w="7139" w:type="dxa"/>
            <w:vMerge/>
          </w:tcPr>
          <w:p w14:paraId="0DD71C38" w14:textId="77777777" w:rsidR="00FA2C7C" w:rsidRDefault="00FA2C7C" w:rsidP="008D5D63">
            <w:pPr>
              <w:pStyle w:val="Kopfzeile"/>
              <w:widowControl w:val="0"/>
              <w:tabs>
                <w:tab w:val="clear" w:pos="4536"/>
                <w:tab w:val="clear" w:pos="9072"/>
              </w:tabs>
              <w:contextualSpacing/>
            </w:pPr>
          </w:p>
        </w:tc>
      </w:tr>
      <w:tr w:rsidR="00FA2C7C" w14:paraId="3EF47FEB" w14:textId="77777777" w:rsidTr="00F52D58">
        <w:tc>
          <w:tcPr>
            <w:tcW w:w="7138" w:type="dxa"/>
          </w:tcPr>
          <w:p w14:paraId="2E265CCB" w14:textId="77777777" w:rsidR="00FA2C7C" w:rsidRDefault="00FA2C7C" w:rsidP="008D5D63">
            <w:pPr>
              <w:pStyle w:val="Kopfzeile"/>
              <w:widowControl w:val="0"/>
              <w:tabs>
                <w:tab w:val="clear" w:pos="4536"/>
                <w:tab w:val="clear" w:pos="9072"/>
              </w:tabs>
              <w:contextualSpacing/>
              <w:rPr>
                <w:bCs/>
              </w:rPr>
            </w:pPr>
            <w:r w:rsidRPr="00F31BB6">
              <w:rPr>
                <w:b/>
              </w:rPr>
              <w:t>Methoden:</w:t>
            </w:r>
            <w:r>
              <w:t xml:space="preserve">  </w:t>
            </w:r>
            <w:r w:rsidRPr="00FA2C7C">
              <w:rPr>
                <w:bCs/>
              </w:rPr>
              <w:t>Werkstattarbeit, meditatives Arbeiten durch repetitive Tätigkeiten, kooperative Projektarbeit, kreatives Gestalten, redaktionelles Arbeiten, kollegiale Beratung</w:t>
            </w:r>
          </w:p>
          <w:p w14:paraId="24E1E030" w14:textId="5535D63B" w:rsidR="00FA2C7C" w:rsidRDefault="00FA2C7C" w:rsidP="008D5D63">
            <w:pPr>
              <w:pStyle w:val="Kopfzeile"/>
              <w:widowControl w:val="0"/>
              <w:tabs>
                <w:tab w:val="clear" w:pos="4536"/>
                <w:tab w:val="clear" w:pos="9072"/>
              </w:tabs>
              <w:contextualSpacing/>
            </w:pPr>
            <w:r>
              <w:rPr>
                <w:bCs/>
              </w:rPr>
              <w:t xml:space="preserve">Die Klasse kann aufgeteilt werden: Ein Teil bearbeitet die Holzstücke </w:t>
            </w:r>
            <w:proofErr w:type="gramStart"/>
            <w:r>
              <w:rPr>
                <w:bCs/>
              </w:rPr>
              <w:t>eine anderer Teil</w:t>
            </w:r>
            <w:proofErr w:type="gramEnd"/>
            <w:r>
              <w:rPr>
                <w:bCs/>
              </w:rPr>
              <w:t xml:space="preserve"> arbeitet an der Botschaft</w:t>
            </w:r>
          </w:p>
        </w:tc>
        <w:tc>
          <w:tcPr>
            <w:tcW w:w="7139" w:type="dxa"/>
            <w:vMerge/>
          </w:tcPr>
          <w:p w14:paraId="0862521B" w14:textId="77777777" w:rsidR="00FA2C7C" w:rsidRDefault="00FA2C7C" w:rsidP="008D5D63">
            <w:pPr>
              <w:pStyle w:val="Kopfzeile"/>
              <w:widowControl w:val="0"/>
              <w:tabs>
                <w:tab w:val="clear" w:pos="4536"/>
                <w:tab w:val="clear" w:pos="9072"/>
              </w:tabs>
              <w:contextualSpacing/>
            </w:pPr>
          </w:p>
        </w:tc>
      </w:tr>
      <w:tr w:rsidR="00FA2C7C" w14:paraId="131CC8AF" w14:textId="77777777" w:rsidTr="00F52D58">
        <w:tc>
          <w:tcPr>
            <w:tcW w:w="7138" w:type="dxa"/>
          </w:tcPr>
          <w:p w14:paraId="44DC375B" w14:textId="1DD033C2" w:rsidR="00FA2C7C" w:rsidRDefault="00FA2C7C" w:rsidP="008D5D63">
            <w:pPr>
              <w:pStyle w:val="Kopfzeile"/>
              <w:widowControl w:val="0"/>
              <w:tabs>
                <w:tab w:val="clear" w:pos="4536"/>
                <w:tab w:val="clear" w:pos="9072"/>
              </w:tabs>
              <w:contextualSpacing/>
            </w:pPr>
            <w:r w:rsidRPr="00F31BB6">
              <w:rPr>
                <w:b/>
              </w:rPr>
              <w:t>Medien:</w:t>
            </w:r>
            <w:r>
              <w:t xml:space="preserve">  </w:t>
            </w:r>
            <w:r w:rsidR="00C74B98">
              <w:t>Toth</w:t>
            </w:r>
            <w:r w:rsidRPr="00FA2C7C">
              <w:t xml:space="preserve">olz, </w:t>
            </w:r>
            <w:r w:rsidR="00C74B98">
              <w:t xml:space="preserve">Magnete, </w:t>
            </w:r>
            <w:r w:rsidRPr="00FA2C7C">
              <w:t xml:space="preserve">Werkzeuge, Werkstatt, Gestaltungsmaterial, Computer/Tablets, </w:t>
            </w:r>
            <w:proofErr w:type="spellStart"/>
            <w:r w:rsidRPr="00FA2C7C">
              <w:t>Canva</w:t>
            </w:r>
            <w:proofErr w:type="spellEnd"/>
            <w:r w:rsidRPr="00FA2C7C">
              <w:t xml:space="preserve"> oder vergleichbare Software, Druckmaterialien</w:t>
            </w:r>
          </w:p>
        </w:tc>
        <w:tc>
          <w:tcPr>
            <w:tcW w:w="7139" w:type="dxa"/>
            <w:vMerge/>
          </w:tcPr>
          <w:p w14:paraId="4F4487DB" w14:textId="77777777" w:rsidR="00FA2C7C" w:rsidRDefault="00FA2C7C" w:rsidP="008D5D63">
            <w:pPr>
              <w:pStyle w:val="Kopfzeile"/>
              <w:widowControl w:val="0"/>
              <w:tabs>
                <w:tab w:val="clear" w:pos="4536"/>
                <w:tab w:val="clear" w:pos="9072"/>
              </w:tabs>
              <w:contextualSpacing/>
            </w:pPr>
          </w:p>
        </w:tc>
      </w:tr>
    </w:tbl>
    <w:p w14:paraId="36E94A4E" w14:textId="25A1CA1F" w:rsidR="00FA2C7C" w:rsidRDefault="00C74B98" w:rsidP="00AE4A56">
      <w:pPr>
        <w:pStyle w:val="Kopfzeile"/>
        <w:widowControl w:val="0"/>
        <w:tabs>
          <w:tab w:val="clear" w:pos="4536"/>
          <w:tab w:val="clear" w:pos="9072"/>
        </w:tabs>
        <w:spacing w:before="120" w:line="360" w:lineRule="auto"/>
        <w:contextualSpacing/>
      </w:pPr>
      <w:r>
        <w:t>Anmerkung: Wenn Die Schule über keine Werkstatt verfügt, kann auch mit einfachem „Haushalts“-Werkzeug (Sägen, Bohrmaschinen) gearbeitet werden. Alternativ bereitet die Lehrkraft die Totholzstücke zuhause vor.</w:t>
      </w:r>
    </w:p>
    <w:p w14:paraId="38818CE4" w14:textId="40C7998D" w:rsidR="00C74B98" w:rsidRDefault="00C74B98" w:rsidP="00AE4A56">
      <w:pPr>
        <w:pStyle w:val="Kopfzeile"/>
        <w:widowControl w:val="0"/>
        <w:tabs>
          <w:tab w:val="clear" w:pos="4536"/>
          <w:tab w:val="clear" w:pos="9072"/>
        </w:tabs>
        <w:spacing w:before="120" w:line="360" w:lineRule="auto"/>
        <w:contextualSpacing/>
      </w:pPr>
      <w:r>
        <w:t>Tipp zur Erstellung: Das Totholz sollte nicht länger als 15cm und dünner als 5cm sein. Stabmagneten von 10mm Durchmesser und 10mm Länge halten die entstehenden Zugkräfte beim Aufhängen problemlos.</w:t>
      </w:r>
    </w:p>
    <w:p w14:paraId="4F1DF8F8" w14:textId="77777777" w:rsidR="008D5D63" w:rsidRDefault="008D5D63">
      <w:r>
        <w:br w:type="page"/>
      </w:r>
    </w:p>
    <w:tbl>
      <w:tblPr>
        <w:tblStyle w:val="Tabellenraster"/>
        <w:tblW w:w="0" w:type="auto"/>
        <w:tblLook w:val="04A0" w:firstRow="1" w:lastRow="0" w:firstColumn="1" w:lastColumn="0" w:noHBand="0" w:noVBand="1"/>
      </w:tblPr>
      <w:tblGrid>
        <w:gridCol w:w="7138"/>
        <w:gridCol w:w="7139"/>
      </w:tblGrid>
      <w:tr w:rsidR="00C74B98" w14:paraId="5AF8ED22" w14:textId="77777777" w:rsidTr="00F52D58">
        <w:tc>
          <w:tcPr>
            <w:tcW w:w="7138" w:type="dxa"/>
          </w:tcPr>
          <w:p w14:paraId="6E9A06D6" w14:textId="4E27275D" w:rsidR="00C74B98" w:rsidRPr="00F31BB6" w:rsidRDefault="00C74B98" w:rsidP="00F52D58">
            <w:pPr>
              <w:pStyle w:val="Kopfzeile"/>
              <w:widowControl w:val="0"/>
              <w:tabs>
                <w:tab w:val="clear" w:pos="4536"/>
                <w:tab w:val="clear" w:pos="9072"/>
              </w:tabs>
              <w:spacing w:before="120" w:line="360" w:lineRule="auto"/>
              <w:contextualSpacing/>
              <w:rPr>
                <w:b/>
              </w:rPr>
            </w:pPr>
            <w:r>
              <w:rPr>
                <w:b/>
              </w:rPr>
              <w:lastRenderedPageBreak/>
              <w:t>11/12</w:t>
            </w:r>
            <w:r w:rsidRPr="00F31BB6">
              <w:rPr>
                <w:b/>
              </w:rPr>
              <w:t xml:space="preserve"> Stunde – Thema: </w:t>
            </w:r>
            <w:r w:rsidRPr="00C74B98">
              <w:t>Wirkung überprüfen und Lernprozesse reflektieren</w:t>
            </w:r>
          </w:p>
        </w:tc>
        <w:tc>
          <w:tcPr>
            <w:tcW w:w="7139" w:type="dxa"/>
            <w:vMerge w:val="restart"/>
          </w:tcPr>
          <w:p w14:paraId="2605250C" w14:textId="77777777" w:rsidR="00C74B98" w:rsidRDefault="00C74B98" w:rsidP="00F52D58">
            <w:pPr>
              <w:pStyle w:val="Kopfzeile"/>
              <w:widowControl w:val="0"/>
              <w:tabs>
                <w:tab w:val="clear" w:pos="4536"/>
                <w:tab w:val="clear" w:pos="9072"/>
              </w:tabs>
              <w:spacing w:before="120" w:line="360" w:lineRule="auto"/>
              <w:contextualSpacing/>
            </w:pPr>
            <w:r w:rsidRPr="00F31BB6">
              <w:rPr>
                <w:b/>
              </w:rPr>
              <w:t>Verlauf:</w:t>
            </w:r>
            <w:r w:rsidRPr="00F31BB6">
              <w:t xml:space="preserve"> </w:t>
            </w:r>
          </w:p>
          <w:p w14:paraId="2E6B0704" w14:textId="58E279C3" w:rsidR="00C74B98" w:rsidRPr="00F31BB6" w:rsidRDefault="00C74B98" w:rsidP="00F52D58">
            <w:pPr>
              <w:pStyle w:val="Kopfzeile"/>
              <w:widowControl w:val="0"/>
              <w:tabs>
                <w:tab w:val="clear" w:pos="4536"/>
                <w:tab w:val="clear" w:pos="9072"/>
              </w:tabs>
              <w:spacing w:before="120" w:line="360" w:lineRule="auto"/>
              <w:contextualSpacing/>
            </w:pPr>
            <w:r w:rsidRPr="00C74B98">
              <w:t xml:space="preserve">• Ausstellung </w:t>
            </w:r>
            <w:r>
              <w:t xml:space="preserve">von Fotos </w:t>
            </w:r>
            <w:r w:rsidRPr="00C74B98">
              <w:t>der Holzobjekte und Informationsmedien im Klassenraum.</w:t>
            </w:r>
            <w:r w:rsidRPr="00C74B98">
              <w:br/>
              <w:t>• Gallery Walk mit schriftlichem oder mündlichem Peer-Feedback zu Symbolwirkung, Verständlichkeit und Gestaltung.</w:t>
            </w:r>
            <w:r w:rsidRPr="00C74B98">
              <w:br/>
              <w:t>• Kurzpräsentationen der Gruppen: Welche Botschaft wollten wir vermitteln?</w:t>
            </w:r>
            <w:r w:rsidRPr="00C74B98">
              <w:br/>
              <w:t>• Gemeinsames Reflexionsgespräch: Welche Wirkung kann die Kunstaktion entfalten? Wo liegen ihre Möglichkeiten und Grenzen?</w:t>
            </w:r>
            <w:r w:rsidRPr="00C74B98">
              <w:br/>
              <w:t xml:space="preserve">• Individueller Abschlussimpuls im Lerntagebuch: </w:t>
            </w:r>
            <w:r w:rsidRPr="00C74B98">
              <w:rPr>
                <w:i/>
                <w:iCs/>
              </w:rPr>
              <w:t>„Was nehme ich aus diesem Projekt für mich und mein zukünftiges Handeln mit?“</w:t>
            </w:r>
          </w:p>
        </w:tc>
      </w:tr>
      <w:tr w:rsidR="00C74B98" w14:paraId="4C420CA2" w14:textId="77777777" w:rsidTr="00F52D58">
        <w:tc>
          <w:tcPr>
            <w:tcW w:w="7138" w:type="dxa"/>
          </w:tcPr>
          <w:p w14:paraId="1AAE1289" w14:textId="5734C0FB" w:rsidR="00C74B98" w:rsidRPr="00F31BB6" w:rsidRDefault="00C74B98" w:rsidP="00F52D58">
            <w:pPr>
              <w:pStyle w:val="Kopfzeile"/>
              <w:widowControl w:val="0"/>
              <w:tabs>
                <w:tab w:val="clear" w:pos="4536"/>
                <w:tab w:val="clear" w:pos="9072"/>
              </w:tabs>
              <w:spacing w:before="120" w:line="360" w:lineRule="auto"/>
              <w:contextualSpacing/>
            </w:pPr>
            <w:r w:rsidRPr="00F31BB6">
              <w:rPr>
                <w:b/>
              </w:rPr>
              <w:t>Intention:</w:t>
            </w:r>
            <w:r>
              <w:rPr>
                <w:b/>
              </w:rPr>
              <w:t xml:space="preserve"> </w:t>
            </w:r>
            <w:r w:rsidRPr="00C74B98">
              <w:rPr>
                <w:bCs/>
              </w:rPr>
              <w:t>Die Schülerinnen und Schüler präsentieren ihre Arbeitsergebnisse, überprüfen deren Aussagekraft und reflektieren ihren persönlichen Lernprozess. Sie beurteilen die Möglichkeiten religiös motivierten Engagements, gesellschaftliche Entwicklungen anzuregen und Menschen zum Nachdenken einzuladen.</w:t>
            </w:r>
          </w:p>
        </w:tc>
        <w:tc>
          <w:tcPr>
            <w:tcW w:w="7139" w:type="dxa"/>
            <w:vMerge/>
          </w:tcPr>
          <w:p w14:paraId="2309DBCD" w14:textId="77777777" w:rsidR="00C74B98" w:rsidRDefault="00C74B98" w:rsidP="00F52D58">
            <w:pPr>
              <w:pStyle w:val="Kopfzeile"/>
              <w:widowControl w:val="0"/>
              <w:tabs>
                <w:tab w:val="clear" w:pos="4536"/>
                <w:tab w:val="clear" w:pos="9072"/>
              </w:tabs>
              <w:spacing w:before="120" w:line="360" w:lineRule="auto"/>
              <w:contextualSpacing/>
            </w:pPr>
          </w:p>
        </w:tc>
      </w:tr>
      <w:tr w:rsidR="00C74B98" w14:paraId="2A507F2B" w14:textId="77777777" w:rsidTr="00F52D58">
        <w:tc>
          <w:tcPr>
            <w:tcW w:w="7138" w:type="dxa"/>
          </w:tcPr>
          <w:p w14:paraId="1CEB6F6E" w14:textId="77777777" w:rsidR="00C74B98" w:rsidRDefault="00C74B98" w:rsidP="00F52D58">
            <w:pPr>
              <w:pStyle w:val="Kopfzeile"/>
              <w:widowControl w:val="0"/>
              <w:tabs>
                <w:tab w:val="clear" w:pos="4536"/>
                <w:tab w:val="clear" w:pos="9072"/>
              </w:tabs>
              <w:spacing w:before="120" w:line="360" w:lineRule="auto"/>
              <w:contextualSpacing/>
              <w:rPr>
                <w:b/>
              </w:rPr>
            </w:pPr>
            <w:r w:rsidRPr="00F31BB6">
              <w:rPr>
                <w:b/>
              </w:rPr>
              <w:t>Inhalt:</w:t>
            </w:r>
            <w:r>
              <w:rPr>
                <w:b/>
              </w:rPr>
              <w:t xml:space="preserve"> </w:t>
            </w:r>
          </w:p>
          <w:p w14:paraId="0F1E9ADE" w14:textId="70F61AAC" w:rsidR="00C74B98" w:rsidRPr="00F31BB6" w:rsidRDefault="00C74B98" w:rsidP="00F52D58">
            <w:pPr>
              <w:pStyle w:val="Kopfzeile"/>
              <w:widowControl w:val="0"/>
              <w:tabs>
                <w:tab w:val="clear" w:pos="4536"/>
                <w:tab w:val="clear" w:pos="9072"/>
              </w:tabs>
              <w:spacing w:before="120" w:line="360" w:lineRule="auto"/>
              <w:contextualSpacing/>
            </w:pPr>
            <w:r w:rsidRPr="00C74B98">
              <w:rPr>
                <w:bCs/>
              </w:rPr>
              <w:t>• Präsentation der Holzobjekte und Informationsmedien</w:t>
            </w:r>
            <w:r w:rsidRPr="00C74B98">
              <w:rPr>
                <w:bCs/>
              </w:rPr>
              <w:br/>
              <w:t>• Feedback zur inhaltlichen und gestalterischen Wirkung</w:t>
            </w:r>
            <w:r w:rsidRPr="00C74B98">
              <w:rPr>
                <w:bCs/>
              </w:rPr>
              <w:br/>
              <w:t>• Reflexion des Lern- und Gestaltungsprozesses</w:t>
            </w:r>
            <w:r w:rsidRPr="00C74B98">
              <w:rPr>
                <w:bCs/>
              </w:rPr>
              <w:br/>
              <w:t>• Bewertung der gesellschaftlichen Bedeutung der Kunstaktion und ihrer eigenen Beiträge</w:t>
            </w:r>
          </w:p>
        </w:tc>
        <w:tc>
          <w:tcPr>
            <w:tcW w:w="7139" w:type="dxa"/>
            <w:vMerge/>
          </w:tcPr>
          <w:p w14:paraId="2427EA33" w14:textId="77777777" w:rsidR="00C74B98" w:rsidRDefault="00C74B98" w:rsidP="00F52D58">
            <w:pPr>
              <w:pStyle w:val="Kopfzeile"/>
              <w:widowControl w:val="0"/>
              <w:tabs>
                <w:tab w:val="clear" w:pos="4536"/>
                <w:tab w:val="clear" w:pos="9072"/>
              </w:tabs>
              <w:spacing w:before="120" w:line="360" w:lineRule="auto"/>
              <w:contextualSpacing/>
            </w:pPr>
          </w:p>
        </w:tc>
      </w:tr>
      <w:tr w:rsidR="00C74B98" w14:paraId="30685768" w14:textId="77777777" w:rsidTr="00F52D58">
        <w:tc>
          <w:tcPr>
            <w:tcW w:w="7138" w:type="dxa"/>
          </w:tcPr>
          <w:p w14:paraId="358A1E6E" w14:textId="1552B4D0" w:rsidR="00C74B98" w:rsidRDefault="00C74B98" w:rsidP="00F52D58">
            <w:pPr>
              <w:pStyle w:val="Kopfzeile"/>
              <w:widowControl w:val="0"/>
              <w:tabs>
                <w:tab w:val="clear" w:pos="4536"/>
                <w:tab w:val="clear" w:pos="9072"/>
              </w:tabs>
              <w:spacing w:before="120" w:line="360" w:lineRule="auto"/>
              <w:contextualSpacing/>
            </w:pPr>
            <w:r w:rsidRPr="00F31BB6">
              <w:rPr>
                <w:b/>
              </w:rPr>
              <w:t>Methoden:</w:t>
            </w:r>
            <w:r>
              <w:t xml:space="preserve"> </w:t>
            </w:r>
            <w:r w:rsidRPr="00C74B98">
              <w:rPr>
                <w:bCs/>
              </w:rPr>
              <w:t>Präsentation, Peer-Feedback, Reflexionsgespräch, Lerntagebuch bzw. schriftlicher Reflexionsimpuls</w:t>
            </w:r>
          </w:p>
        </w:tc>
        <w:tc>
          <w:tcPr>
            <w:tcW w:w="7139" w:type="dxa"/>
            <w:vMerge/>
          </w:tcPr>
          <w:p w14:paraId="0EBE2A45" w14:textId="77777777" w:rsidR="00C74B98" w:rsidRDefault="00C74B98" w:rsidP="00F52D58">
            <w:pPr>
              <w:pStyle w:val="Kopfzeile"/>
              <w:widowControl w:val="0"/>
              <w:tabs>
                <w:tab w:val="clear" w:pos="4536"/>
                <w:tab w:val="clear" w:pos="9072"/>
              </w:tabs>
              <w:spacing w:before="120" w:line="360" w:lineRule="auto"/>
              <w:contextualSpacing/>
            </w:pPr>
          </w:p>
        </w:tc>
      </w:tr>
      <w:tr w:rsidR="00C74B98" w14:paraId="3CCDBFB7" w14:textId="77777777" w:rsidTr="00F52D58">
        <w:tc>
          <w:tcPr>
            <w:tcW w:w="7138" w:type="dxa"/>
          </w:tcPr>
          <w:p w14:paraId="2DEE0F6B" w14:textId="7DEDB871" w:rsidR="00C74B98" w:rsidRDefault="00C74B98" w:rsidP="00F52D58">
            <w:pPr>
              <w:pStyle w:val="Kopfzeile"/>
              <w:widowControl w:val="0"/>
              <w:tabs>
                <w:tab w:val="clear" w:pos="4536"/>
                <w:tab w:val="clear" w:pos="9072"/>
              </w:tabs>
              <w:spacing w:before="120" w:line="360" w:lineRule="auto"/>
              <w:contextualSpacing/>
            </w:pPr>
            <w:r w:rsidRPr="00F31BB6">
              <w:rPr>
                <w:b/>
              </w:rPr>
              <w:t>Medien:</w:t>
            </w:r>
            <w:r>
              <w:t xml:space="preserve">  </w:t>
            </w:r>
            <w:r w:rsidRPr="00C74B98">
              <w:t>Holzobjekte, Informationsmedien, Feedbackkarten/-bögen, Reflexionsfragen, digitale Präsentationsmedien</w:t>
            </w:r>
          </w:p>
        </w:tc>
        <w:tc>
          <w:tcPr>
            <w:tcW w:w="7139" w:type="dxa"/>
            <w:vMerge/>
          </w:tcPr>
          <w:p w14:paraId="20D23F29" w14:textId="77777777" w:rsidR="00C74B98" w:rsidRDefault="00C74B98" w:rsidP="00F52D58">
            <w:pPr>
              <w:pStyle w:val="Kopfzeile"/>
              <w:widowControl w:val="0"/>
              <w:tabs>
                <w:tab w:val="clear" w:pos="4536"/>
                <w:tab w:val="clear" w:pos="9072"/>
              </w:tabs>
              <w:spacing w:before="120" w:line="360" w:lineRule="auto"/>
              <w:contextualSpacing/>
            </w:pPr>
          </w:p>
        </w:tc>
      </w:tr>
    </w:tbl>
    <w:p w14:paraId="4C3FFD6D" w14:textId="718025EE" w:rsidR="00C74B98" w:rsidRDefault="004C7695" w:rsidP="00AE4A56">
      <w:pPr>
        <w:pStyle w:val="Kopfzeile"/>
        <w:widowControl w:val="0"/>
        <w:tabs>
          <w:tab w:val="clear" w:pos="4536"/>
          <w:tab w:val="clear" w:pos="9072"/>
        </w:tabs>
        <w:spacing w:before="120" w:line="360" w:lineRule="auto"/>
        <w:contextualSpacing/>
      </w:pPr>
      <w:r>
        <w:t xml:space="preserve"> </w:t>
      </w:r>
    </w:p>
    <w:p w14:paraId="09E9CFE7" w14:textId="72DD450A" w:rsidR="004C7695" w:rsidRDefault="004C7695" w:rsidP="00AE4A56">
      <w:pPr>
        <w:pStyle w:val="Kopfzeile"/>
        <w:widowControl w:val="0"/>
        <w:tabs>
          <w:tab w:val="clear" w:pos="4536"/>
          <w:tab w:val="clear" w:pos="9072"/>
        </w:tabs>
        <w:spacing w:before="120" w:line="360" w:lineRule="auto"/>
        <w:contextualSpacing/>
      </w:pPr>
      <w:r>
        <w:t>Quelle: Die Lernsituation mit der Sequenzierung und insbesondere die religionsdidaktische Akzentuierung wurde erstellt von Daniel Hüsing. Für die sprachliche Ausformulierung und einige gedankliche Impulse wurde ChatGPT genutzt.</w:t>
      </w:r>
    </w:p>
    <w:sectPr w:rsidR="004C7695" w:rsidSect="00656E42">
      <w:pgSz w:w="16838" w:h="11906"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52D33" w14:textId="77777777" w:rsidR="00602622" w:rsidRDefault="00602622" w:rsidP="006A0B66">
      <w:pPr>
        <w:spacing w:after="0" w:line="240" w:lineRule="auto"/>
      </w:pPr>
      <w:r>
        <w:separator/>
      </w:r>
    </w:p>
  </w:endnote>
  <w:endnote w:type="continuationSeparator" w:id="0">
    <w:p w14:paraId="15B32F5E" w14:textId="77777777" w:rsidR="00602622" w:rsidRDefault="00602622" w:rsidP="006A0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166B0" w14:textId="77777777" w:rsidR="00602622" w:rsidRDefault="00602622" w:rsidP="006A0B66">
      <w:pPr>
        <w:spacing w:after="0" w:line="240" w:lineRule="auto"/>
      </w:pPr>
      <w:r>
        <w:separator/>
      </w:r>
    </w:p>
  </w:footnote>
  <w:footnote w:type="continuationSeparator" w:id="0">
    <w:p w14:paraId="7FB07626" w14:textId="77777777" w:rsidR="00602622" w:rsidRDefault="00602622" w:rsidP="006A0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611C"/>
    <w:multiLevelType w:val="hybridMultilevel"/>
    <w:tmpl w:val="6E2C04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8AC421F"/>
    <w:multiLevelType w:val="multilevel"/>
    <w:tmpl w:val="B494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6728E1"/>
    <w:multiLevelType w:val="multilevel"/>
    <w:tmpl w:val="00CE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E3660D"/>
    <w:multiLevelType w:val="multilevel"/>
    <w:tmpl w:val="8620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C77CF7"/>
    <w:multiLevelType w:val="multilevel"/>
    <w:tmpl w:val="D1BC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1417BE"/>
    <w:multiLevelType w:val="multilevel"/>
    <w:tmpl w:val="05C83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F37D2B"/>
    <w:multiLevelType w:val="multilevel"/>
    <w:tmpl w:val="66D42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B42812"/>
    <w:multiLevelType w:val="hybridMultilevel"/>
    <w:tmpl w:val="F0B63A3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540D2D19"/>
    <w:multiLevelType w:val="hybridMultilevel"/>
    <w:tmpl w:val="AA82DBE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FB72EFD"/>
    <w:multiLevelType w:val="multilevel"/>
    <w:tmpl w:val="BD46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700D53"/>
    <w:multiLevelType w:val="multilevel"/>
    <w:tmpl w:val="BD5A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F60D73"/>
    <w:multiLevelType w:val="multilevel"/>
    <w:tmpl w:val="6932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D1337B"/>
    <w:multiLevelType w:val="hybridMultilevel"/>
    <w:tmpl w:val="03A06BFE"/>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7A85238B"/>
    <w:multiLevelType w:val="multilevel"/>
    <w:tmpl w:val="74D0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3278441">
    <w:abstractNumId w:val="12"/>
  </w:num>
  <w:num w:numId="2" w16cid:durableId="1647316717">
    <w:abstractNumId w:val="8"/>
  </w:num>
  <w:num w:numId="3" w16cid:durableId="1550847471">
    <w:abstractNumId w:val="0"/>
  </w:num>
  <w:num w:numId="4" w16cid:durableId="392387150">
    <w:abstractNumId w:val="13"/>
  </w:num>
  <w:num w:numId="5" w16cid:durableId="454832026">
    <w:abstractNumId w:val="3"/>
  </w:num>
  <w:num w:numId="6" w16cid:durableId="260914321">
    <w:abstractNumId w:val="1"/>
  </w:num>
  <w:num w:numId="7" w16cid:durableId="318389359">
    <w:abstractNumId w:val="4"/>
  </w:num>
  <w:num w:numId="8" w16cid:durableId="421952311">
    <w:abstractNumId w:val="2"/>
  </w:num>
  <w:num w:numId="9" w16cid:durableId="933829348">
    <w:abstractNumId w:val="7"/>
  </w:num>
  <w:num w:numId="10" w16cid:durableId="773014656">
    <w:abstractNumId w:val="6"/>
  </w:num>
  <w:num w:numId="11" w16cid:durableId="1529247821">
    <w:abstractNumId w:val="5"/>
  </w:num>
  <w:num w:numId="12" w16cid:durableId="820275879">
    <w:abstractNumId w:val="10"/>
  </w:num>
  <w:num w:numId="13" w16cid:durableId="1115054442">
    <w:abstractNumId w:val="11"/>
  </w:num>
  <w:num w:numId="14" w16cid:durableId="1628608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331"/>
    <w:rsid w:val="000079E8"/>
    <w:rsid w:val="000770AE"/>
    <w:rsid w:val="00135DF9"/>
    <w:rsid w:val="001746CA"/>
    <w:rsid w:val="00195FAD"/>
    <w:rsid w:val="001F3261"/>
    <w:rsid w:val="00227DFE"/>
    <w:rsid w:val="0027540D"/>
    <w:rsid w:val="002E0CBC"/>
    <w:rsid w:val="002E5A29"/>
    <w:rsid w:val="002E63AC"/>
    <w:rsid w:val="00337FDA"/>
    <w:rsid w:val="00352461"/>
    <w:rsid w:val="00407C02"/>
    <w:rsid w:val="0042509B"/>
    <w:rsid w:val="004C07F5"/>
    <w:rsid w:val="004C7695"/>
    <w:rsid w:val="004F0F26"/>
    <w:rsid w:val="004F3938"/>
    <w:rsid w:val="005310E5"/>
    <w:rsid w:val="00562400"/>
    <w:rsid w:val="0059025D"/>
    <w:rsid w:val="005B1A39"/>
    <w:rsid w:val="005B3CB6"/>
    <w:rsid w:val="005B42DE"/>
    <w:rsid w:val="005C1DA6"/>
    <w:rsid w:val="005D7800"/>
    <w:rsid w:val="00602622"/>
    <w:rsid w:val="006533D9"/>
    <w:rsid w:val="00656E42"/>
    <w:rsid w:val="00684168"/>
    <w:rsid w:val="006A0B66"/>
    <w:rsid w:val="006A1470"/>
    <w:rsid w:val="007B3C12"/>
    <w:rsid w:val="0080559E"/>
    <w:rsid w:val="0085013E"/>
    <w:rsid w:val="008D5D63"/>
    <w:rsid w:val="008F192C"/>
    <w:rsid w:val="00912669"/>
    <w:rsid w:val="00914A5D"/>
    <w:rsid w:val="009242EF"/>
    <w:rsid w:val="009254F5"/>
    <w:rsid w:val="00996E8E"/>
    <w:rsid w:val="009B4260"/>
    <w:rsid w:val="009B43DE"/>
    <w:rsid w:val="009D2088"/>
    <w:rsid w:val="00A17A0F"/>
    <w:rsid w:val="00AA5331"/>
    <w:rsid w:val="00AB62A5"/>
    <w:rsid w:val="00AE4A56"/>
    <w:rsid w:val="00B02DF5"/>
    <w:rsid w:val="00B056A4"/>
    <w:rsid w:val="00B1007D"/>
    <w:rsid w:val="00B244A3"/>
    <w:rsid w:val="00B636A8"/>
    <w:rsid w:val="00B7192C"/>
    <w:rsid w:val="00BD06DD"/>
    <w:rsid w:val="00BE4A74"/>
    <w:rsid w:val="00C07D56"/>
    <w:rsid w:val="00C74B98"/>
    <w:rsid w:val="00C82C1D"/>
    <w:rsid w:val="00CF0921"/>
    <w:rsid w:val="00D076D0"/>
    <w:rsid w:val="00D20DA9"/>
    <w:rsid w:val="00D545A7"/>
    <w:rsid w:val="00DA6E10"/>
    <w:rsid w:val="00DB4E40"/>
    <w:rsid w:val="00DC4DC1"/>
    <w:rsid w:val="00DC585A"/>
    <w:rsid w:val="00DC7132"/>
    <w:rsid w:val="00DD7CD3"/>
    <w:rsid w:val="00E34C66"/>
    <w:rsid w:val="00E3592F"/>
    <w:rsid w:val="00ED0FCC"/>
    <w:rsid w:val="00F31BB6"/>
    <w:rsid w:val="00F90BD8"/>
    <w:rsid w:val="00FA2C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B6F08"/>
  <w15:chartTrackingRefBased/>
  <w15:docId w15:val="{A6473252-5A80-4D97-BB36-17B7A69B1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A5331"/>
    <w:pPr>
      <w:spacing w:after="200" w:line="276" w:lineRule="auto"/>
    </w:pPr>
    <w:rPr>
      <w:rFonts w:ascii="Calibri" w:eastAsiaTheme="minorEastAsia" w:hAnsi="Calibri"/>
      <w:lang w:eastAsia="de-DE"/>
    </w:rPr>
  </w:style>
  <w:style w:type="paragraph" w:styleId="berschrift2">
    <w:name w:val="heading 2"/>
    <w:basedOn w:val="Standard"/>
    <w:link w:val="berschrift2Zchn"/>
    <w:uiPriority w:val="9"/>
    <w:qFormat/>
    <w:rsid w:val="00914A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berschrift3">
    <w:name w:val="heading 3"/>
    <w:basedOn w:val="Standard"/>
    <w:next w:val="Standard"/>
    <w:link w:val="berschrift3Zchn"/>
    <w:uiPriority w:val="9"/>
    <w:semiHidden/>
    <w:unhideWhenUsed/>
    <w:qFormat/>
    <w:rsid w:val="00227D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KopfzeileZchn">
    <w:name w:val="Kopfzeile Zchn"/>
    <w:basedOn w:val="Absatz-Standardschriftart"/>
    <w:link w:val="Kopfzeile"/>
    <w:uiPriority w:val="99"/>
    <w:qFormat/>
    <w:rsid w:val="00AA5331"/>
    <w:rPr>
      <w:rFonts w:eastAsiaTheme="minorEastAsia"/>
      <w:lang w:eastAsia="de-DE"/>
    </w:rPr>
  </w:style>
  <w:style w:type="paragraph" w:styleId="Kopfzeile">
    <w:name w:val="header"/>
    <w:basedOn w:val="Standard"/>
    <w:link w:val="KopfzeileZchn"/>
    <w:uiPriority w:val="99"/>
    <w:unhideWhenUsed/>
    <w:rsid w:val="00AA5331"/>
    <w:pPr>
      <w:tabs>
        <w:tab w:val="center" w:pos="4536"/>
        <w:tab w:val="right" w:pos="9072"/>
      </w:tabs>
      <w:spacing w:after="0" w:line="240" w:lineRule="auto"/>
    </w:pPr>
    <w:rPr>
      <w:rFonts w:asciiTheme="minorHAnsi" w:hAnsiTheme="minorHAnsi"/>
    </w:rPr>
  </w:style>
  <w:style w:type="character" w:customStyle="1" w:styleId="KopfzeileZchn1">
    <w:name w:val="Kopfzeile Zchn1"/>
    <w:basedOn w:val="Absatz-Standardschriftart"/>
    <w:uiPriority w:val="99"/>
    <w:semiHidden/>
    <w:rsid w:val="00AA5331"/>
    <w:rPr>
      <w:rFonts w:ascii="Calibri" w:eastAsiaTheme="minorEastAsia" w:hAnsi="Calibri"/>
      <w:lang w:eastAsia="de-DE"/>
    </w:rPr>
  </w:style>
  <w:style w:type="paragraph" w:customStyle="1" w:styleId="typti">
    <w:name w:val="_typ_ti"/>
    <w:basedOn w:val="Standard"/>
    <w:rsid w:val="00ED0FCC"/>
    <w:pPr>
      <w:spacing w:before="100" w:beforeAutospacing="1" w:after="100" w:afterAutospacing="1" w:line="240" w:lineRule="auto"/>
    </w:pPr>
    <w:rPr>
      <w:rFonts w:ascii="Times New Roman" w:eastAsia="Times New Roman" w:hAnsi="Times New Roman" w:cs="Times New Roman"/>
      <w:sz w:val="24"/>
      <w:szCs w:val="24"/>
    </w:rPr>
  </w:style>
  <w:style w:type="character" w:styleId="Fett">
    <w:name w:val="Strong"/>
    <w:basedOn w:val="Absatz-Standardschriftart"/>
    <w:uiPriority w:val="22"/>
    <w:qFormat/>
    <w:rsid w:val="00ED0FCC"/>
    <w:rPr>
      <w:b/>
      <w:bCs/>
    </w:rPr>
  </w:style>
  <w:style w:type="paragraph" w:customStyle="1" w:styleId="typvwv-zusatzangaben">
    <w:name w:val="_typ_vwv-zusatzangaben"/>
    <w:basedOn w:val="Standard"/>
    <w:rsid w:val="00ED0FCC"/>
    <w:pPr>
      <w:spacing w:before="100" w:beforeAutospacing="1" w:after="100" w:afterAutospacing="1" w:line="240" w:lineRule="auto"/>
    </w:pPr>
    <w:rPr>
      <w:rFonts w:ascii="Times New Roman" w:eastAsia="Times New Roman" w:hAnsi="Times New Roman" w:cs="Times New Roman"/>
      <w:sz w:val="24"/>
      <w:szCs w:val="24"/>
    </w:rPr>
  </w:style>
  <w:style w:type="character" w:styleId="Hervorhebung">
    <w:name w:val="Emphasis"/>
    <w:basedOn w:val="Absatz-Standardschriftart"/>
    <w:uiPriority w:val="20"/>
    <w:qFormat/>
    <w:rsid w:val="00ED0FCC"/>
    <w:rPr>
      <w:i/>
      <w:iCs/>
    </w:rPr>
  </w:style>
  <w:style w:type="character" w:styleId="Hyperlink">
    <w:name w:val="Hyperlink"/>
    <w:basedOn w:val="Absatz-Standardschriftart"/>
    <w:uiPriority w:val="99"/>
    <w:semiHidden/>
    <w:unhideWhenUsed/>
    <w:rsid w:val="006533D9"/>
    <w:rPr>
      <w:color w:val="0000FF"/>
      <w:u w:val="single"/>
    </w:rPr>
  </w:style>
  <w:style w:type="paragraph" w:styleId="Listenabsatz">
    <w:name w:val="List Paragraph"/>
    <w:basedOn w:val="Standard"/>
    <w:uiPriority w:val="34"/>
    <w:qFormat/>
    <w:rsid w:val="009242EF"/>
    <w:pPr>
      <w:ind w:left="720"/>
      <w:contextualSpacing/>
    </w:pPr>
  </w:style>
  <w:style w:type="character" w:customStyle="1" w:styleId="berschrift2Zchn">
    <w:name w:val="Überschrift 2 Zchn"/>
    <w:basedOn w:val="Absatz-Standardschriftart"/>
    <w:link w:val="berschrift2"/>
    <w:uiPriority w:val="9"/>
    <w:rsid w:val="00914A5D"/>
    <w:rPr>
      <w:rFonts w:ascii="Times New Roman" w:eastAsia="Times New Roman" w:hAnsi="Times New Roman" w:cs="Times New Roman"/>
      <w:b/>
      <w:bCs/>
      <w:sz w:val="36"/>
      <w:szCs w:val="36"/>
      <w:lang w:eastAsia="de-DE"/>
    </w:rPr>
  </w:style>
  <w:style w:type="paragraph" w:customStyle="1" w:styleId="bparactl">
    <w:name w:val="b_paractl"/>
    <w:basedOn w:val="Standard"/>
    <w:rsid w:val="00914A5D"/>
    <w:pPr>
      <w:spacing w:before="100" w:beforeAutospacing="1" w:after="100" w:afterAutospacing="1" w:line="240" w:lineRule="auto"/>
    </w:pPr>
    <w:rPr>
      <w:rFonts w:ascii="Times New Roman" w:eastAsia="Times New Roman" w:hAnsi="Times New Roman" w:cs="Times New Roman"/>
      <w:sz w:val="24"/>
      <w:szCs w:val="24"/>
    </w:rPr>
  </w:style>
  <w:style w:type="paragraph" w:styleId="Fuzeile">
    <w:name w:val="footer"/>
    <w:basedOn w:val="Standard"/>
    <w:link w:val="FuzeileZchn"/>
    <w:uiPriority w:val="99"/>
    <w:unhideWhenUsed/>
    <w:rsid w:val="006A0B6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A0B66"/>
    <w:rPr>
      <w:rFonts w:ascii="Calibri" w:eastAsiaTheme="minorEastAsia" w:hAnsi="Calibri"/>
      <w:lang w:eastAsia="de-DE"/>
    </w:rPr>
  </w:style>
  <w:style w:type="character" w:customStyle="1" w:styleId="berschrift3Zchn">
    <w:name w:val="Überschrift 3 Zchn"/>
    <w:basedOn w:val="Absatz-Standardschriftart"/>
    <w:link w:val="berschrift3"/>
    <w:uiPriority w:val="9"/>
    <w:semiHidden/>
    <w:rsid w:val="00227DFE"/>
    <w:rPr>
      <w:rFonts w:asciiTheme="majorHAnsi" w:eastAsiaTheme="majorEastAsia" w:hAnsiTheme="majorHAnsi" w:cstheme="majorBidi"/>
      <w:color w:val="1F4D78" w:themeColor="accent1" w:themeShade="7F"/>
      <w:sz w:val="24"/>
      <w:szCs w:val="24"/>
      <w:lang w:eastAsia="de-DE"/>
    </w:rPr>
  </w:style>
  <w:style w:type="table" w:styleId="Tabellenraster">
    <w:name w:val="Table Grid"/>
    <w:basedOn w:val="NormaleTabelle"/>
    <w:uiPriority w:val="59"/>
    <w:rsid w:val="0065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07807">
      <w:bodyDiv w:val="1"/>
      <w:marLeft w:val="0"/>
      <w:marRight w:val="0"/>
      <w:marTop w:val="0"/>
      <w:marBottom w:val="0"/>
      <w:divBdr>
        <w:top w:val="none" w:sz="0" w:space="0" w:color="auto"/>
        <w:left w:val="none" w:sz="0" w:space="0" w:color="auto"/>
        <w:bottom w:val="none" w:sz="0" w:space="0" w:color="auto"/>
        <w:right w:val="none" w:sz="0" w:space="0" w:color="auto"/>
      </w:divBdr>
    </w:div>
    <w:div w:id="1423647898">
      <w:bodyDiv w:val="1"/>
      <w:marLeft w:val="0"/>
      <w:marRight w:val="0"/>
      <w:marTop w:val="0"/>
      <w:marBottom w:val="0"/>
      <w:divBdr>
        <w:top w:val="none" w:sz="0" w:space="0" w:color="auto"/>
        <w:left w:val="none" w:sz="0" w:space="0" w:color="auto"/>
        <w:bottom w:val="none" w:sz="0" w:space="0" w:color="auto"/>
        <w:right w:val="none" w:sz="0" w:space="0" w:color="auto"/>
      </w:divBdr>
      <w:divsChild>
        <w:div w:id="1150557708">
          <w:marLeft w:val="0"/>
          <w:marRight w:val="0"/>
          <w:marTop w:val="0"/>
          <w:marBottom w:val="0"/>
          <w:divBdr>
            <w:top w:val="none" w:sz="0" w:space="0" w:color="auto"/>
            <w:left w:val="none" w:sz="0" w:space="0" w:color="auto"/>
            <w:bottom w:val="none" w:sz="0" w:space="0" w:color="auto"/>
            <w:right w:val="none" w:sz="0" w:space="0" w:color="auto"/>
          </w:divBdr>
        </w:div>
        <w:div w:id="1281034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3078</Words>
  <Characters>19398</Characters>
  <Application>Microsoft Office Word</Application>
  <DocSecurity>0</DocSecurity>
  <Lines>161</Lines>
  <Paragraphs>44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Daniel Hüsing</cp:lastModifiedBy>
  <cp:revision>4</cp:revision>
  <dcterms:created xsi:type="dcterms:W3CDTF">2026-06-30T13:51:00Z</dcterms:created>
  <dcterms:modified xsi:type="dcterms:W3CDTF">2026-07-01T07:32:00Z</dcterms:modified>
</cp:coreProperties>
</file>